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5CF" w:rsidRPr="00920332" w:rsidRDefault="00D34335" w:rsidP="00920332">
      <w:pPr>
        <w:shd w:val="clear" w:color="auto" w:fill="FFFFFF"/>
        <w:spacing w:after="150"/>
        <w:jc w:val="left"/>
        <w:outlineLvl w:val="0"/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</w:pPr>
      <w:r>
        <w:rPr>
          <w:rFonts w:eastAsiaTheme="majorEastAsia" w:cstheme="majorBidi"/>
          <w:b/>
          <w:noProof/>
          <w:color w:val="000000" w:themeColor="text1"/>
          <w:kern w:val="28"/>
          <w:sz w:val="36"/>
          <w:szCs w:val="52"/>
          <w:lang w:val="fr-CH"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22.75pt;margin-top:72.6pt;width:96.4pt;height:29.1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pSrgIAAKk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" filled="f" stroked="f">
            <v:textbox style="mso-next-textbox:#Text Box 2" inset="0,0,0,0">
              <w:txbxContent>
                <w:p w:rsidR="00D34335" w:rsidRPr="00BF1138" w:rsidRDefault="00D34335" w:rsidP="00D34335">
                  <w:pPr>
                    <w:rPr>
                      <w:sz w:val="18"/>
                    </w:rPr>
                  </w:pPr>
                  <w:r>
                    <w:rPr>
                      <w:sz w:val="18"/>
                      <w:lang w:val="en-GB"/>
                    </w:rPr>
                    <w:t>10 Avril 2017</w:t>
                  </w:r>
                </w:p>
              </w:txbxContent>
            </v:textbox>
            <w10:wrap type="square" anchorx="page" anchory="page"/>
          </v:shape>
        </w:pict>
      </w:r>
      <w:r w:rsidR="00920332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É</w:t>
      </w:r>
      <w:r w:rsidR="00433CD9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 xml:space="preserve">quipes </w:t>
      </w:r>
      <w:r w:rsidR="00B97E84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Cyclo-c</w:t>
      </w:r>
      <w:r w:rsidR="007C753B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ross</w:t>
      </w:r>
      <w:r w:rsidR="008265CF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 xml:space="preserve"> UCI </w:t>
      </w:r>
      <w:r w:rsidR="00894224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2017-</w:t>
      </w:r>
      <w:r w:rsidR="008265CF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201</w:t>
      </w:r>
      <w:r w:rsidR="00794859" w:rsidRPr="00920332">
        <w:rPr>
          <w:rFonts w:eastAsiaTheme="majorEastAsia" w:cstheme="majorBidi"/>
          <w:b/>
          <w:color w:val="000000" w:themeColor="text1"/>
          <w:kern w:val="28"/>
          <w:sz w:val="36"/>
          <w:szCs w:val="52"/>
        </w:rPr>
        <w:t>8</w:t>
      </w:r>
    </w:p>
    <w:p w:rsidR="002040D4" w:rsidRPr="002040D4" w:rsidRDefault="002040D4" w:rsidP="002040D4"/>
    <w:p w:rsidR="008265CF" w:rsidRPr="008265CF" w:rsidRDefault="008265CF" w:rsidP="008265CF">
      <w:pPr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>Madame, Monsieur,</w:t>
      </w:r>
    </w:p>
    <w:p w:rsidR="008265CF" w:rsidRPr="008265CF" w:rsidRDefault="008265CF" w:rsidP="008265CF">
      <w:pPr>
        <w:rPr>
          <w:rFonts w:asciiTheme="minorHAnsi" w:hAnsiTheme="minorHAnsi" w:cs="Arial"/>
          <w:szCs w:val="22"/>
          <w:lang w:val="fr-CH"/>
        </w:rPr>
      </w:pPr>
    </w:p>
    <w:p w:rsidR="008265CF" w:rsidRPr="008265CF" w:rsidRDefault="008265CF" w:rsidP="008265CF">
      <w:pPr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>Nous avons le plaisir de vous faire parvenir les instructions d’enregis</w:t>
      </w:r>
      <w:r w:rsidR="00433CD9">
        <w:rPr>
          <w:rFonts w:asciiTheme="minorHAnsi" w:hAnsiTheme="minorHAnsi" w:cs="Arial"/>
          <w:szCs w:val="22"/>
          <w:lang w:val="fr-CH"/>
        </w:rPr>
        <w:t xml:space="preserve">trement des </w:t>
      </w:r>
      <w:r w:rsidR="00201AB1" w:rsidRPr="00920332">
        <w:rPr>
          <w:rFonts w:asciiTheme="minorHAnsi" w:hAnsiTheme="minorHAnsi" w:cs="Arial"/>
          <w:szCs w:val="22"/>
          <w:lang w:val="fr-CH"/>
        </w:rPr>
        <w:t>É</w:t>
      </w:r>
      <w:r w:rsidR="00433CD9">
        <w:rPr>
          <w:rFonts w:asciiTheme="minorHAnsi" w:hAnsiTheme="minorHAnsi" w:cs="Arial"/>
          <w:szCs w:val="22"/>
          <w:lang w:val="fr-CH"/>
        </w:rPr>
        <w:t xml:space="preserve">quipes </w:t>
      </w:r>
      <w:r w:rsidR="007F38AA">
        <w:rPr>
          <w:rFonts w:asciiTheme="minorHAnsi" w:hAnsiTheme="minorHAnsi" w:cs="Arial"/>
          <w:szCs w:val="22"/>
          <w:lang w:val="fr-CH"/>
        </w:rPr>
        <w:t>Cyclo-c</w:t>
      </w:r>
      <w:r w:rsidR="007C753B" w:rsidRPr="007C753B">
        <w:rPr>
          <w:rFonts w:asciiTheme="minorHAnsi" w:hAnsiTheme="minorHAnsi" w:cs="Arial"/>
          <w:szCs w:val="22"/>
          <w:lang w:val="fr-CH"/>
        </w:rPr>
        <w:t>ross</w:t>
      </w:r>
      <w:r w:rsidR="0056317D">
        <w:rPr>
          <w:rFonts w:asciiTheme="minorHAnsi" w:hAnsiTheme="minorHAnsi" w:cs="Arial"/>
          <w:szCs w:val="22"/>
          <w:lang w:val="fr-CH"/>
        </w:rPr>
        <w:t xml:space="preserve"> UCI </w:t>
      </w:r>
      <w:r w:rsidR="00201AB1">
        <w:rPr>
          <w:rFonts w:asciiTheme="minorHAnsi" w:hAnsiTheme="minorHAnsi" w:cs="Arial"/>
          <w:szCs w:val="22"/>
          <w:lang w:val="fr-CH"/>
        </w:rPr>
        <w:t>2017-</w:t>
      </w:r>
      <w:r w:rsidR="0056317D">
        <w:rPr>
          <w:rFonts w:asciiTheme="minorHAnsi" w:hAnsiTheme="minorHAnsi" w:cs="Arial"/>
          <w:szCs w:val="22"/>
          <w:lang w:val="fr-CH"/>
        </w:rPr>
        <w:t>201</w:t>
      </w:r>
      <w:r w:rsidR="00CD0972">
        <w:rPr>
          <w:rFonts w:asciiTheme="minorHAnsi" w:hAnsiTheme="minorHAnsi" w:cs="Arial"/>
          <w:szCs w:val="22"/>
          <w:lang w:val="fr-CH"/>
        </w:rPr>
        <w:t>8</w:t>
      </w:r>
      <w:r w:rsidRPr="008265CF">
        <w:rPr>
          <w:rFonts w:asciiTheme="minorHAnsi" w:hAnsiTheme="minorHAnsi" w:cs="Arial"/>
          <w:szCs w:val="22"/>
          <w:lang w:val="fr-CH"/>
        </w:rPr>
        <w:t xml:space="preserve">. </w:t>
      </w:r>
    </w:p>
    <w:p w:rsidR="008265CF" w:rsidRPr="008265CF" w:rsidRDefault="008265CF" w:rsidP="008265CF">
      <w:pPr>
        <w:rPr>
          <w:rFonts w:asciiTheme="minorHAnsi" w:hAnsiTheme="minorHAnsi" w:cs="Arial"/>
          <w:szCs w:val="22"/>
          <w:lang w:val="fr-CH"/>
        </w:rPr>
      </w:pPr>
    </w:p>
    <w:p w:rsidR="008265CF" w:rsidRPr="008265CF" w:rsidRDefault="00902324" w:rsidP="008265CF">
      <w:pPr>
        <w:spacing w:after="60"/>
        <w:rPr>
          <w:rFonts w:asciiTheme="minorHAnsi" w:hAnsiTheme="minorHAnsi" w:cs="Arial"/>
          <w:szCs w:val="22"/>
          <w:lang w:val="fr-CH"/>
        </w:rPr>
      </w:pPr>
      <w:r>
        <w:rPr>
          <w:rFonts w:asciiTheme="minorHAnsi" w:hAnsiTheme="minorHAnsi" w:cs="Arial"/>
          <w:szCs w:val="22"/>
          <w:lang w:val="fr-CH"/>
        </w:rPr>
        <w:t>V</w:t>
      </w:r>
      <w:r w:rsidR="008265CF" w:rsidRPr="008265CF">
        <w:rPr>
          <w:rFonts w:asciiTheme="minorHAnsi" w:hAnsiTheme="minorHAnsi" w:cs="Arial"/>
          <w:szCs w:val="22"/>
          <w:lang w:val="fr-CH"/>
        </w:rPr>
        <w:t>ous tr</w:t>
      </w:r>
      <w:r w:rsidR="00FB23C6">
        <w:rPr>
          <w:rFonts w:asciiTheme="minorHAnsi" w:hAnsiTheme="minorHAnsi" w:cs="Arial"/>
          <w:szCs w:val="22"/>
          <w:lang w:val="fr-CH"/>
        </w:rPr>
        <w:t xml:space="preserve">ouverez en annexe les documents </w:t>
      </w:r>
      <w:r w:rsidR="00972703">
        <w:rPr>
          <w:rFonts w:asciiTheme="minorHAnsi" w:hAnsiTheme="minorHAnsi" w:cs="Arial"/>
          <w:szCs w:val="22"/>
          <w:lang w:val="fr-CH"/>
        </w:rPr>
        <w:t>suivants :</w:t>
      </w:r>
    </w:p>
    <w:p w:rsidR="008265CF" w:rsidRPr="008265CF" w:rsidRDefault="002F511A" w:rsidP="008265CF">
      <w:pPr>
        <w:numPr>
          <w:ilvl w:val="0"/>
          <w:numId w:val="14"/>
        </w:numPr>
        <w:rPr>
          <w:rFonts w:asciiTheme="minorHAnsi" w:hAnsiTheme="minorHAnsi" w:cs="Arial"/>
          <w:szCs w:val="22"/>
          <w:lang w:val="fr-CH"/>
        </w:rPr>
      </w:pPr>
      <w:r>
        <w:rPr>
          <w:rFonts w:asciiTheme="minorHAnsi" w:hAnsiTheme="minorHAnsi" w:cs="Arial"/>
          <w:szCs w:val="22"/>
          <w:lang w:val="fr-CH"/>
        </w:rPr>
        <w:t xml:space="preserve">Formulaire d’enregistrement ; </w:t>
      </w:r>
    </w:p>
    <w:p w:rsidR="008265CF" w:rsidRPr="008265CF" w:rsidRDefault="008265CF" w:rsidP="007C753B">
      <w:pPr>
        <w:numPr>
          <w:ilvl w:val="0"/>
          <w:numId w:val="14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>Le contrat type en</w:t>
      </w:r>
      <w:r w:rsidR="00EE573F">
        <w:rPr>
          <w:rFonts w:asciiTheme="minorHAnsi" w:hAnsiTheme="minorHAnsi" w:cs="Arial"/>
          <w:szCs w:val="22"/>
          <w:lang w:val="fr-CH"/>
        </w:rPr>
        <w:t xml:space="preserve">tre un coureur et une </w:t>
      </w:r>
      <w:r w:rsidR="0001235B" w:rsidRPr="00920332">
        <w:rPr>
          <w:rFonts w:asciiTheme="minorHAnsi" w:hAnsiTheme="minorHAnsi" w:cs="Arial"/>
          <w:szCs w:val="22"/>
          <w:lang w:val="fr-CH"/>
        </w:rPr>
        <w:t>É</w:t>
      </w:r>
      <w:r w:rsidR="00EE573F">
        <w:rPr>
          <w:rFonts w:asciiTheme="minorHAnsi" w:hAnsiTheme="minorHAnsi" w:cs="Arial"/>
          <w:szCs w:val="22"/>
          <w:lang w:val="fr-CH"/>
        </w:rPr>
        <w:t xml:space="preserve">quipe </w:t>
      </w:r>
      <w:r w:rsidR="00B0265F">
        <w:rPr>
          <w:rFonts w:asciiTheme="minorHAnsi" w:hAnsiTheme="minorHAnsi" w:cs="Arial"/>
          <w:szCs w:val="22"/>
          <w:lang w:val="fr-CH"/>
        </w:rPr>
        <w:t>Cyclo-c</w:t>
      </w:r>
      <w:r w:rsidR="007C753B" w:rsidRPr="007C753B">
        <w:rPr>
          <w:rFonts w:asciiTheme="minorHAnsi" w:hAnsiTheme="minorHAnsi" w:cs="Arial"/>
          <w:szCs w:val="22"/>
          <w:lang w:val="fr-CH"/>
        </w:rPr>
        <w:t>ross</w:t>
      </w:r>
      <w:r w:rsidRPr="008265CF">
        <w:rPr>
          <w:rFonts w:asciiTheme="minorHAnsi" w:hAnsiTheme="minorHAnsi" w:cs="Arial"/>
          <w:szCs w:val="22"/>
          <w:lang w:val="fr-CH"/>
        </w:rPr>
        <w:t xml:space="preserve"> UCI selon l’article </w:t>
      </w:r>
      <w:r w:rsidR="007F38AA" w:rsidRPr="007F38AA">
        <w:rPr>
          <w:rFonts w:asciiTheme="minorHAnsi" w:hAnsiTheme="minorHAnsi" w:cs="Arial"/>
          <w:szCs w:val="22"/>
          <w:lang w:val="fr-CH"/>
        </w:rPr>
        <w:t>5.5</w:t>
      </w:r>
      <w:r w:rsidRPr="007F38AA">
        <w:rPr>
          <w:rFonts w:asciiTheme="minorHAnsi" w:hAnsiTheme="minorHAnsi" w:cs="Arial"/>
          <w:szCs w:val="22"/>
          <w:lang w:val="fr-CH"/>
        </w:rPr>
        <w:t>.024</w:t>
      </w:r>
      <w:r w:rsidR="002F511A">
        <w:rPr>
          <w:rFonts w:asciiTheme="minorHAnsi" w:hAnsiTheme="minorHAnsi" w:cs="Arial"/>
          <w:szCs w:val="22"/>
          <w:lang w:val="fr-CH"/>
        </w:rPr>
        <w:t> ;</w:t>
      </w:r>
      <w:r w:rsidRPr="008265CF">
        <w:rPr>
          <w:rFonts w:asciiTheme="minorHAnsi" w:hAnsiTheme="minorHAnsi" w:cs="Arial"/>
          <w:szCs w:val="22"/>
          <w:lang w:val="fr-CH"/>
        </w:rPr>
        <w:t xml:space="preserve"> </w:t>
      </w:r>
    </w:p>
    <w:p w:rsidR="008265CF" w:rsidRDefault="008265CF" w:rsidP="007C753B">
      <w:pPr>
        <w:numPr>
          <w:ilvl w:val="0"/>
          <w:numId w:val="14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>Les informations s</w:t>
      </w:r>
      <w:r w:rsidR="00EE573F">
        <w:rPr>
          <w:rFonts w:asciiTheme="minorHAnsi" w:hAnsiTheme="minorHAnsi" w:cs="Arial"/>
          <w:szCs w:val="22"/>
          <w:lang w:val="fr-CH"/>
        </w:rPr>
        <w:t xml:space="preserve">ur les </w:t>
      </w:r>
      <w:r w:rsidR="00EE573F" w:rsidRPr="007F38AA">
        <w:rPr>
          <w:rFonts w:asciiTheme="minorHAnsi" w:hAnsiTheme="minorHAnsi" w:cs="Arial"/>
          <w:szCs w:val="22"/>
          <w:lang w:val="fr-CH"/>
        </w:rPr>
        <w:t xml:space="preserve">avantages des </w:t>
      </w:r>
      <w:r w:rsidR="0001235B" w:rsidRPr="00920332">
        <w:rPr>
          <w:rFonts w:asciiTheme="minorHAnsi" w:hAnsiTheme="minorHAnsi" w:cs="Arial"/>
          <w:szCs w:val="22"/>
          <w:lang w:val="fr-CH"/>
        </w:rPr>
        <w:t>É</w:t>
      </w:r>
      <w:r w:rsidR="0001235B">
        <w:rPr>
          <w:rFonts w:asciiTheme="minorHAnsi" w:hAnsiTheme="minorHAnsi" w:cs="Arial"/>
          <w:szCs w:val="22"/>
          <w:lang w:val="fr-CH"/>
        </w:rPr>
        <w:t>quipes</w:t>
      </w:r>
      <w:r w:rsidR="00EE573F" w:rsidRPr="007F38AA">
        <w:rPr>
          <w:rFonts w:asciiTheme="minorHAnsi" w:hAnsiTheme="minorHAnsi" w:cs="Arial"/>
          <w:szCs w:val="22"/>
          <w:lang w:val="fr-CH"/>
        </w:rPr>
        <w:t xml:space="preserve"> </w:t>
      </w:r>
      <w:r w:rsidR="007F38AA" w:rsidRPr="007F38AA">
        <w:rPr>
          <w:rFonts w:asciiTheme="minorHAnsi" w:hAnsiTheme="minorHAnsi" w:cs="Arial"/>
          <w:szCs w:val="22"/>
          <w:lang w:val="fr-CH"/>
        </w:rPr>
        <w:t>Cyclo-c</w:t>
      </w:r>
      <w:r w:rsidR="007C753B" w:rsidRPr="007F38AA">
        <w:rPr>
          <w:rFonts w:asciiTheme="minorHAnsi" w:hAnsiTheme="minorHAnsi" w:cs="Arial"/>
          <w:szCs w:val="22"/>
          <w:lang w:val="fr-CH"/>
        </w:rPr>
        <w:t>ross</w:t>
      </w:r>
      <w:r w:rsidRPr="007F38AA">
        <w:rPr>
          <w:rFonts w:asciiTheme="minorHAnsi" w:hAnsiTheme="minorHAnsi" w:cs="Arial"/>
          <w:szCs w:val="22"/>
          <w:lang w:val="fr-CH"/>
        </w:rPr>
        <w:t xml:space="preserve"> </w:t>
      </w:r>
      <w:r w:rsidR="00EE573F" w:rsidRPr="007F38AA">
        <w:rPr>
          <w:rFonts w:asciiTheme="minorHAnsi" w:hAnsiTheme="minorHAnsi" w:cs="Arial"/>
          <w:szCs w:val="22"/>
          <w:lang w:val="fr-CH"/>
        </w:rPr>
        <w:t>UCI</w:t>
      </w:r>
      <w:r w:rsidR="00164830">
        <w:rPr>
          <w:rFonts w:asciiTheme="minorHAnsi" w:hAnsiTheme="minorHAnsi" w:cs="Arial"/>
          <w:szCs w:val="22"/>
          <w:lang w:val="fr-CH"/>
        </w:rPr>
        <w:t xml:space="preserve"> </w:t>
      </w:r>
      <w:r w:rsidR="002F511A" w:rsidRPr="007F38AA">
        <w:rPr>
          <w:rFonts w:asciiTheme="minorHAnsi" w:hAnsiTheme="minorHAnsi" w:cs="Arial"/>
          <w:szCs w:val="22"/>
          <w:lang w:val="fr-CH"/>
        </w:rPr>
        <w:t>;</w:t>
      </w:r>
    </w:p>
    <w:p w:rsidR="002F511A" w:rsidRDefault="00EE573F" w:rsidP="007C753B">
      <w:pPr>
        <w:numPr>
          <w:ilvl w:val="0"/>
          <w:numId w:val="14"/>
        </w:numPr>
        <w:autoSpaceDE w:val="0"/>
        <w:autoSpaceDN w:val="0"/>
        <w:adjustRightInd w:val="0"/>
        <w:ind w:right="431"/>
        <w:rPr>
          <w:rFonts w:asciiTheme="minorHAnsi" w:hAnsiTheme="minorHAnsi" w:cs="Arial"/>
          <w:szCs w:val="22"/>
          <w:lang w:val="fr-CH"/>
        </w:rPr>
      </w:pPr>
      <w:r>
        <w:rPr>
          <w:rFonts w:asciiTheme="minorHAnsi" w:hAnsiTheme="minorHAnsi" w:cs="Arial"/>
          <w:szCs w:val="22"/>
          <w:lang w:val="fr-CH"/>
        </w:rPr>
        <w:t xml:space="preserve">Le logo des </w:t>
      </w:r>
      <w:r w:rsidR="00DB46A8" w:rsidRPr="00920332">
        <w:rPr>
          <w:rFonts w:asciiTheme="minorHAnsi" w:hAnsiTheme="minorHAnsi" w:cs="Arial"/>
          <w:szCs w:val="22"/>
          <w:lang w:val="fr-CH"/>
        </w:rPr>
        <w:t>É</w:t>
      </w:r>
      <w:r w:rsidR="00DB46A8">
        <w:rPr>
          <w:rFonts w:asciiTheme="minorHAnsi" w:hAnsiTheme="minorHAnsi" w:cs="Arial"/>
          <w:szCs w:val="22"/>
          <w:lang w:val="fr-CH"/>
        </w:rPr>
        <w:t>quipes</w:t>
      </w:r>
      <w:r>
        <w:rPr>
          <w:rFonts w:asciiTheme="minorHAnsi" w:hAnsiTheme="minorHAnsi" w:cs="Arial"/>
          <w:szCs w:val="22"/>
          <w:lang w:val="fr-CH"/>
        </w:rPr>
        <w:t xml:space="preserve"> </w:t>
      </w:r>
      <w:r w:rsidR="00B0265F">
        <w:rPr>
          <w:rFonts w:asciiTheme="minorHAnsi" w:hAnsiTheme="minorHAnsi" w:cs="Arial"/>
          <w:szCs w:val="22"/>
          <w:lang w:val="fr-CH"/>
        </w:rPr>
        <w:t>Cyclo-c</w:t>
      </w:r>
      <w:r w:rsidR="007C753B" w:rsidRPr="007C753B">
        <w:rPr>
          <w:rFonts w:asciiTheme="minorHAnsi" w:hAnsiTheme="minorHAnsi" w:cs="Arial"/>
          <w:szCs w:val="22"/>
          <w:lang w:val="fr-CH"/>
        </w:rPr>
        <w:t>ross</w:t>
      </w:r>
      <w:r w:rsidR="00CD0972">
        <w:rPr>
          <w:rFonts w:asciiTheme="minorHAnsi" w:hAnsiTheme="minorHAnsi" w:cs="Arial"/>
          <w:szCs w:val="22"/>
          <w:lang w:val="fr-CH"/>
        </w:rPr>
        <w:t xml:space="preserve"> UCI </w:t>
      </w:r>
      <w:r w:rsidR="00E65BBA">
        <w:rPr>
          <w:rFonts w:asciiTheme="minorHAnsi" w:hAnsiTheme="minorHAnsi" w:cs="Arial"/>
          <w:szCs w:val="22"/>
          <w:lang w:val="fr-CH"/>
        </w:rPr>
        <w:t>2017-</w:t>
      </w:r>
      <w:r w:rsidR="00CD0972">
        <w:rPr>
          <w:rFonts w:asciiTheme="minorHAnsi" w:hAnsiTheme="minorHAnsi" w:cs="Arial"/>
          <w:szCs w:val="22"/>
          <w:lang w:val="fr-CH"/>
        </w:rPr>
        <w:t>2018</w:t>
      </w:r>
      <w:r w:rsidR="00E65BBA">
        <w:rPr>
          <w:rFonts w:asciiTheme="minorHAnsi" w:hAnsiTheme="minorHAnsi" w:cs="Arial"/>
          <w:szCs w:val="22"/>
          <w:lang w:val="fr-CH"/>
        </w:rPr>
        <w:t>, à utiliser sur tout support de votre choix (véhicules, medias, supports marketing, …)</w:t>
      </w:r>
      <w:r w:rsidR="00164830">
        <w:rPr>
          <w:rFonts w:asciiTheme="minorHAnsi" w:hAnsiTheme="minorHAnsi" w:cs="Arial"/>
          <w:szCs w:val="22"/>
          <w:lang w:val="fr-CH"/>
        </w:rPr>
        <w:t>.</w:t>
      </w:r>
    </w:p>
    <w:p w:rsidR="002F511A" w:rsidRDefault="002F511A" w:rsidP="002F511A">
      <w:pPr>
        <w:autoSpaceDE w:val="0"/>
        <w:autoSpaceDN w:val="0"/>
        <w:adjustRightInd w:val="0"/>
        <w:ind w:left="360" w:right="431"/>
        <w:rPr>
          <w:rFonts w:asciiTheme="minorHAnsi" w:hAnsiTheme="minorHAnsi" w:cs="Arial"/>
          <w:szCs w:val="22"/>
          <w:lang w:val="fr-CH"/>
        </w:rPr>
      </w:pPr>
    </w:p>
    <w:p w:rsidR="002040D4" w:rsidRPr="008265CF" w:rsidRDefault="002040D4" w:rsidP="002F511A">
      <w:pPr>
        <w:autoSpaceDE w:val="0"/>
        <w:autoSpaceDN w:val="0"/>
        <w:adjustRightInd w:val="0"/>
        <w:ind w:left="360" w:right="431"/>
        <w:rPr>
          <w:rFonts w:asciiTheme="minorHAnsi" w:hAnsiTheme="minorHAnsi" w:cs="Arial"/>
          <w:szCs w:val="22"/>
          <w:lang w:val="fr-CH"/>
        </w:rPr>
      </w:pPr>
    </w:p>
    <w:p w:rsidR="008265CF" w:rsidRPr="008265CF" w:rsidRDefault="008265CF" w:rsidP="008265CF">
      <w:pPr>
        <w:pStyle w:val="Titre11"/>
        <w:numPr>
          <w:ilvl w:val="0"/>
          <w:numId w:val="0"/>
        </w:numPr>
        <w:tabs>
          <w:tab w:val="left" w:pos="426"/>
        </w:tabs>
        <w:rPr>
          <w:rFonts w:asciiTheme="minorHAnsi" w:hAnsiTheme="minorHAnsi"/>
          <w:szCs w:val="22"/>
          <w:lang w:val="fr-CH"/>
        </w:rPr>
      </w:pPr>
      <w:r w:rsidRPr="008265CF">
        <w:rPr>
          <w:rFonts w:asciiTheme="minorHAnsi" w:hAnsiTheme="minorHAnsi"/>
          <w:szCs w:val="22"/>
          <w:lang w:val="fr-CH"/>
        </w:rPr>
        <w:t>1</w:t>
      </w:r>
      <w:r w:rsidRPr="008265CF">
        <w:rPr>
          <w:rFonts w:asciiTheme="minorHAnsi" w:hAnsiTheme="minorHAnsi"/>
          <w:szCs w:val="22"/>
          <w:lang w:val="fr-CH"/>
        </w:rPr>
        <w:tab/>
      </w:r>
      <w:r w:rsidR="00E73CC8">
        <w:rPr>
          <w:rFonts w:asciiTheme="minorHAnsi" w:hAnsiTheme="minorHAnsi"/>
          <w:szCs w:val="22"/>
          <w:lang w:val="fr-CH"/>
        </w:rPr>
        <w:t>Planning</w:t>
      </w:r>
    </w:p>
    <w:tbl>
      <w:tblPr>
        <w:tblStyle w:val="TableGrid"/>
        <w:tblW w:w="9356" w:type="dxa"/>
        <w:tblInd w:w="-34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8265CF" w:rsidRPr="008265CF" w:rsidTr="00A84915">
        <w:tc>
          <w:tcPr>
            <w:tcW w:w="1985" w:type="dxa"/>
            <w:shd w:val="clear" w:color="auto" w:fill="C6D9F1" w:themeFill="text2" w:themeFillTint="33"/>
          </w:tcPr>
          <w:p w:rsidR="008265CF" w:rsidRPr="008265CF" w:rsidRDefault="008265CF" w:rsidP="002F511A">
            <w:pPr>
              <w:rPr>
                <w:rFonts w:asciiTheme="minorHAnsi" w:hAnsiTheme="minorHAnsi" w:cs="Arial"/>
                <w:b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>Date</w:t>
            </w:r>
          </w:p>
        </w:tc>
        <w:tc>
          <w:tcPr>
            <w:tcW w:w="7371" w:type="dxa"/>
            <w:shd w:val="clear" w:color="auto" w:fill="C6D9F1" w:themeFill="text2" w:themeFillTint="33"/>
          </w:tcPr>
          <w:p w:rsidR="008265CF" w:rsidRPr="008265CF" w:rsidRDefault="008265CF" w:rsidP="002F511A">
            <w:pPr>
              <w:tabs>
                <w:tab w:val="left" w:pos="2715"/>
              </w:tabs>
              <w:rPr>
                <w:rFonts w:asciiTheme="minorHAnsi" w:hAnsiTheme="minorHAnsi" w:cs="Arial"/>
                <w:b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>Action</w:t>
            </w: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ab/>
            </w:r>
          </w:p>
        </w:tc>
      </w:tr>
      <w:tr w:rsidR="008265CF" w:rsidRPr="008265CF" w:rsidTr="00A84915">
        <w:tc>
          <w:tcPr>
            <w:tcW w:w="1985" w:type="dxa"/>
          </w:tcPr>
          <w:p w:rsidR="008265CF" w:rsidRPr="008265CF" w:rsidRDefault="007B39CF" w:rsidP="002F511A">
            <w:pPr>
              <w:rPr>
                <w:rFonts w:asciiTheme="minorHAnsi" w:hAnsiTheme="minorHAnsi" w:cs="Arial"/>
                <w:b/>
                <w:color w:val="0070C0"/>
                <w:szCs w:val="22"/>
                <w:lang w:val="fr-CH"/>
              </w:rPr>
            </w:pPr>
            <w:r>
              <w:rPr>
                <w:rFonts w:asciiTheme="minorHAnsi" w:hAnsiTheme="minorHAnsi" w:cs="Arial"/>
                <w:b/>
                <w:color w:val="FF0000"/>
                <w:szCs w:val="22"/>
                <w:lang w:val="fr-CH"/>
              </w:rPr>
              <w:t>31</w:t>
            </w:r>
            <w:r w:rsidR="00D53105">
              <w:rPr>
                <w:rFonts w:asciiTheme="minorHAnsi" w:hAnsiTheme="minorHAnsi" w:cs="Arial"/>
                <w:b/>
                <w:color w:val="FF0000"/>
                <w:szCs w:val="22"/>
                <w:lang w:val="fr-CH"/>
              </w:rPr>
              <w:t xml:space="preserve"> juillet</w:t>
            </w:r>
            <w:r w:rsidR="008265CF" w:rsidRPr="008265CF">
              <w:rPr>
                <w:rFonts w:asciiTheme="minorHAnsi" w:hAnsiTheme="minorHAnsi" w:cs="Arial"/>
                <w:b/>
                <w:color w:val="FF0000"/>
                <w:szCs w:val="22"/>
                <w:lang w:val="fr-CH"/>
              </w:rPr>
              <w:t xml:space="preserve"> 201</w:t>
            </w:r>
            <w:r w:rsidR="00D62D2B">
              <w:rPr>
                <w:rFonts w:asciiTheme="minorHAnsi" w:hAnsiTheme="minorHAnsi" w:cs="Arial"/>
                <w:b/>
                <w:color w:val="FF0000"/>
                <w:szCs w:val="22"/>
                <w:lang w:val="fr-CH"/>
              </w:rPr>
              <w:t>7</w:t>
            </w:r>
          </w:p>
        </w:tc>
        <w:tc>
          <w:tcPr>
            <w:tcW w:w="7371" w:type="dxa"/>
          </w:tcPr>
          <w:p w:rsidR="008265CF" w:rsidRDefault="008265CF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DELAI D’INSCRIPTION ET DE PAIEMENT DES </w:t>
            </w:r>
            <w:r w:rsidR="00E65BBA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EQUIPES</w:t>
            </w:r>
            <w:r w:rsidR="00E65BBA" w:rsidRPr="008265CF">
              <w:rPr>
                <w:rFonts w:asciiTheme="minorHAnsi" w:hAnsiTheme="minorHAnsi" w:cs="Arial"/>
                <w:b/>
                <w:szCs w:val="22"/>
                <w:lang w:val="fr-CH"/>
              </w:rPr>
              <w:t xml:space="preserve"> :</w:t>
            </w: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 t</w:t>
            </w:r>
            <w:r w:rsidRPr="008265CF">
              <w:rPr>
                <w:rStyle w:val="hps"/>
                <w:rFonts w:asciiTheme="minorHAnsi" w:hAnsiTheme="minorHAnsi" w:cs="Arial"/>
                <w:szCs w:val="22"/>
                <w:lang w:val="fr-CH"/>
              </w:rPr>
              <w:t>outes les équipes</w:t>
            </w: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8265CF">
              <w:rPr>
                <w:rStyle w:val="hps"/>
                <w:rFonts w:asciiTheme="minorHAnsi" w:hAnsiTheme="minorHAnsi" w:cs="Arial"/>
                <w:szCs w:val="22"/>
                <w:lang w:val="fr-CH"/>
              </w:rPr>
              <w:t>doivent soumettre leur</w:t>
            </w: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8265CF">
              <w:rPr>
                <w:rStyle w:val="hps"/>
                <w:rFonts w:asciiTheme="minorHAnsi" w:hAnsiTheme="minorHAnsi" w:cs="Arial"/>
                <w:szCs w:val="22"/>
                <w:lang w:val="fr-CH"/>
              </w:rPr>
              <w:t>demande et payer</w:t>
            </w: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8265CF">
              <w:rPr>
                <w:rStyle w:val="hps"/>
                <w:rFonts w:asciiTheme="minorHAnsi" w:hAnsiTheme="minorHAnsi" w:cs="Arial"/>
                <w:szCs w:val="22"/>
                <w:lang w:val="fr-CH"/>
              </w:rPr>
              <w:t>le montant forfaitai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>re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 xml:space="preserve">de </w:t>
            </w:r>
            <w:r w:rsidR="007B39CF" w:rsidRPr="007B39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€ 1’2</w:t>
            </w:r>
            <w:r w:rsidRPr="007B39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00.-</w:t>
            </w:r>
            <w:r w:rsidR="007B39CF" w:rsidRPr="007B39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 pour</w:t>
            </w:r>
            <w:r w:rsidR="00F53D42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 les nations du Groupe 1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 xml:space="preserve"> (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pour </w:t>
            </w:r>
            <w:r w:rsidR="00F53D42">
              <w:rPr>
                <w:rFonts w:asciiTheme="minorHAnsi" w:hAnsiTheme="minorHAnsi" w:cs="Arial"/>
                <w:szCs w:val="22"/>
                <w:lang w:val="fr-CH"/>
              </w:rPr>
              <w:t>les autres nations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, </w:t>
            </w:r>
            <w:r w:rsidR="00E65BBA" w:rsidRPr="007B39CF">
              <w:rPr>
                <w:rFonts w:asciiTheme="minorHAnsi" w:hAnsiTheme="minorHAnsi" w:cs="Arial"/>
                <w:szCs w:val="22"/>
                <w:lang w:val="fr-CH"/>
              </w:rPr>
              <w:t>veuillez-vous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 xml:space="preserve"> référer aux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>Obligations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Pr="007B39CF">
              <w:rPr>
                <w:rStyle w:val="hps"/>
                <w:rFonts w:asciiTheme="minorHAnsi" w:hAnsiTheme="minorHAnsi" w:cs="Arial"/>
                <w:szCs w:val="22"/>
                <w:lang w:val="fr-CH"/>
              </w:rPr>
              <w:t>Financières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="009A16C1">
              <w:rPr>
                <w:rFonts w:asciiTheme="minorHAnsi" w:hAnsiTheme="minorHAnsi" w:cs="Arial"/>
                <w:szCs w:val="22"/>
                <w:lang w:val="fr-CH"/>
              </w:rPr>
              <w:t xml:space="preserve">UCI 2017-2018 pour le </w:t>
            </w:r>
            <w:r w:rsidR="001725D9">
              <w:rPr>
                <w:rStyle w:val="hps"/>
                <w:rFonts w:asciiTheme="minorHAnsi" w:hAnsiTheme="minorHAnsi" w:cs="Arial"/>
                <w:szCs w:val="22"/>
                <w:lang w:val="fr-CH"/>
              </w:rPr>
              <w:t>Cyclo-c</w:t>
            </w:r>
            <w:r w:rsidR="009A16C1">
              <w:rPr>
                <w:rStyle w:val="hps"/>
                <w:rFonts w:asciiTheme="minorHAnsi" w:hAnsiTheme="minorHAnsi" w:cs="Arial"/>
                <w:szCs w:val="22"/>
                <w:lang w:val="fr-CH"/>
              </w:rPr>
              <w:t>ross)</w:t>
            </w:r>
            <w:r w:rsidRPr="007B39CF">
              <w:rPr>
                <w:rFonts w:asciiTheme="minorHAnsi" w:hAnsiTheme="minorHAnsi" w:cs="Arial"/>
                <w:szCs w:val="22"/>
                <w:lang w:val="fr-CH"/>
              </w:rPr>
              <w:t>.</w:t>
            </w:r>
            <w:r w:rsidR="0056317D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</w:p>
          <w:p w:rsidR="00542DD8" w:rsidRDefault="00542DD8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</w:p>
          <w:p w:rsidR="00542DD8" w:rsidRPr="00542DD8" w:rsidRDefault="00325E04" w:rsidP="002F511A">
            <w:pPr>
              <w:rPr>
                <w:b/>
              </w:rPr>
            </w:pPr>
            <w:r>
              <w:rPr>
                <w:b/>
                <w:lang w:val="fr-CH"/>
              </w:rPr>
              <w:t>L’</w:t>
            </w:r>
            <w:r w:rsidR="00542DD8" w:rsidRPr="00542DD8">
              <w:rPr>
                <w:b/>
              </w:rPr>
              <w:t xml:space="preserve">enregistrement </w:t>
            </w:r>
            <w:r>
              <w:rPr>
                <w:b/>
              </w:rPr>
              <w:t>de votre équipe sera</w:t>
            </w:r>
            <w:r w:rsidR="00542DD8" w:rsidRPr="00542DD8">
              <w:rPr>
                <w:b/>
              </w:rPr>
              <w:t xml:space="preserve"> valable pour la période comprise entre le 15 août</w:t>
            </w:r>
            <w:r w:rsidR="00F53D42">
              <w:rPr>
                <w:b/>
              </w:rPr>
              <w:t xml:space="preserve"> 2017</w:t>
            </w:r>
            <w:r w:rsidR="00542DD8" w:rsidRPr="00542DD8">
              <w:rPr>
                <w:b/>
              </w:rPr>
              <w:t xml:space="preserve"> et le 1er mars </w:t>
            </w:r>
            <w:r w:rsidR="00F53D42">
              <w:rPr>
                <w:b/>
              </w:rPr>
              <w:t>2018.</w:t>
            </w:r>
          </w:p>
          <w:p w:rsidR="00542DD8" w:rsidRPr="008265CF" w:rsidRDefault="00542DD8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</w:p>
        </w:tc>
      </w:tr>
      <w:tr w:rsidR="008265CF" w:rsidRPr="008265CF" w:rsidTr="00A84915">
        <w:tc>
          <w:tcPr>
            <w:tcW w:w="1985" w:type="dxa"/>
          </w:tcPr>
          <w:p w:rsidR="008265CF" w:rsidRPr="008265CF" w:rsidRDefault="007B39CF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À partir du 1</w:t>
            </w:r>
            <w:r w:rsidRPr="007B39CF">
              <w:rPr>
                <w:rFonts w:asciiTheme="minorHAnsi" w:hAnsiTheme="minorHAnsi" w:cs="Arial"/>
                <w:szCs w:val="22"/>
                <w:vertAlign w:val="superscript"/>
                <w:lang w:val="fr-CH"/>
              </w:rPr>
              <w:t>er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août 2017</w:t>
            </w:r>
          </w:p>
          <w:p w:rsidR="008265CF" w:rsidRPr="008265CF" w:rsidRDefault="008265CF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</w:p>
        </w:tc>
        <w:tc>
          <w:tcPr>
            <w:tcW w:w="7371" w:type="dxa"/>
          </w:tcPr>
          <w:p w:rsidR="008265CF" w:rsidRPr="008265CF" w:rsidRDefault="008265CF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szCs w:val="22"/>
                <w:lang w:val="fr-CH"/>
              </w:rPr>
              <w:t>P</w:t>
            </w:r>
            <w:r w:rsidR="00DE1E47">
              <w:rPr>
                <w:rFonts w:asciiTheme="minorHAnsi" w:hAnsiTheme="minorHAnsi" w:cs="Arial"/>
                <w:szCs w:val="22"/>
                <w:lang w:val="fr-CH"/>
              </w:rPr>
              <w:t xml:space="preserve">ublication des </w:t>
            </w:r>
            <w:r w:rsidR="00633DAE" w:rsidRPr="00920332">
              <w:rPr>
                <w:rFonts w:asciiTheme="minorHAnsi" w:hAnsiTheme="minorHAnsi" w:cs="Arial"/>
                <w:szCs w:val="22"/>
                <w:lang w:val="fr-CH"/>
              </w:rPr>
              <w:t>É</w:t>
            </w:r>
            <w:r w:rsidR="00DE1E47">
              <w:rPr>
                <w:rFonts w:asciiTheme="minorHAnsi" w:hAnsiTheme="minorHAnsi" w:cs="Arial"/>
                <w:szCs w:val="22"/>
                <w:lang w:val="fr-CH"/>
              </w:rPr>
              <w:t xml:space="preserve">quipes </w:t>
            </w:r>
            <w:r w:rsidR="00F53D42">
              <w:rPr>
                <w:rFonts w:asciiTheme="minorHAnsi" w:hAnsiTheme="minorHAnsi" w:cs="Arial"/>
                <w:szCs w:val="22"/>
                <w:lang w:val="fr-CH"/>
              </w:rPr>
              <w:t>Cyclo-c</w:t>
            </w:r>
            <w:r w:rsidR="007C753B" w:rsidRPr="007C753B">
              <w:rPr>
                <w:rFonts w:asciiTheme="minorHAnsi" w:hAnsiTheme="minorHAnsi" w:cs="Arial"/>
                <w:szCs w:val="22"/>
                <w:lang w:val="fr-CH"/>
              </w:rPr>
              <w:t>ross</w:t>
            </w:r>
            <w:r w:rsidR="009B35E0">
              <w:rPr>
                <w:rFonts w:asciiTheme="minorHAnsi" w:hAnsiTheme="minorHAnsi" w:cs="Arial"/>
                <w:szCs w:val="22"/>
                <w:lang w:val="fr-CH"/>
              </w:rPr>
              <w:t xml:space="preserve"> UCI selon l’article 5.2.014. </w:t>
            </w:r>
          </w:p>
        </w:tc>
      </w:tr>
      <w:tr w:rsidR="004D29CC" w:rsidRPr="008265CF" w:rsidTr="00F53D42">
        <w:trPr>
          <w:trHeight w:val="523"/>
        </w:trPr>
        <w:tc>
          <w:tcPr>
            <w:tcW w:w="1985" w:type="dxa"/>
          </w:tcPr>
          <w:p w:rsidR="004D29CC" w:rsidRDefault="004D29CC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1</w:t>
            </w:r>
            <w:r w:rsidRPr="004D29CC">
              <w:rPr>
                <w:rFonts w:asciiTheme="minorHAnsi" w:hAnsiTheme="minorHAnsi" w:cs="Arial"/>
                <w:szCs w:val="22"/>
                <w:vertAlign w:val="superscript"/>
                <w:lang w:val="fr-CH"/>
              </w:rPr>
              <w:t>er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septembre 2017</w:t>
            </w:r>
          </w:p>
        </w:tc>
        <w:tc>
          <w:tcPr>
            <w:tcW w:w="7371" w:type="dxa"/>
          </w:tcPr>
          <w:p w:rsidR="004D29CC" w:rsidRPr="008265CF" w:rsidRDefault="004D29CC" w:rsidP="002F511A">
            <w:pPr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 xml:space="preserve">Ouverture de la saison de </w:t>
            </w:r>
            <w:r w:rsidR="002947AF">
              <w:rPr>
                <w:rFonts w:asciiTheme="minorHAnsi" w:hAnsiTheme="minorHAnsi" w:cs="Arial"/>
                <w:szCs w:val="22"/>
                <w:lang w:val="fr-CH"/>
              </w:rPr>
              <w:t>Cyclo-c</w:t>
            </w:r>
            <w:r w:rsidR="007C753B" w:rsidRPr="007C753B">
              <w:rPr>
                <w:rFonts w:asciiTheme="minorHAnsi" w:hAnsiTheme="minorHAnsi" w:cs="Arial"/>
                <w:szCs w:val="22"/>
                <w:lang w:val="fr-CH"/>
              </w:rPr>
              <w:t>ross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2017-2018</w:t>
            </w:r>
            <w:r w:rsidR="00457062">
              <w:rPr>
                <w:rFonts w:asciiTheme="minorHAnsi" w:hAnsiTheme="minorHAnsi" w:cs="Arial"/>
                <w:szCs w:val="22"/>
                <w:lang w:val="fr-CH"/>
              </w:rPr>
              <w:t>.</w:t>
            </w:r>
          </w:p>
        </w:tc>
      </w:tr>
      <w:tr w:rsidR="00542DD8" w:rsidRPr="008265CF" w:rsidTr="00F53D42">
        <w:trPr>
          <w:trHeight w:val="998"/>
        </w:trPr>
        <w:tc>
          <w:tcPr>
            <w:tcW w:w="1985" w:type="dxa"/>
          </w:tcPr>
          <w:p w:rsidR="00542DD8" w:rsidRPr="00457062" w:rsidRDefault="00542DD8" w:rsidP="002F511A">
            <w:pPr>
              <w:jc w:val="left"/>
              <w:rPr>
                <w:rFonts w:asciiTheme="minorHAnsi" w:hAnsiTheme="minorHAnsi" w:cs="Arial"/>
                <w:color w:val="0000FF"/>
                <w:szCs w:val="22"/>
                <w:highlight w:val="yellow"/>
                <w:lang w:val="fr-CH"/>
              </w:rPr>
            </w:pPr>
            <w:r w:rsidRPr="00542DD8">
              <w:rPr>
                <w:rFonts w:asciiTheme="minorHAnsi" w:hAnsiTheme="minorHAnsi" w:cs="Arial"/>
                <w:szCs w:val="22"/>
                <w:lang w:val="fr-CH"/>
              </w:rPr>
              <w:t>Entre le 1er janvier et le 10 janvier</w:t>
            </w:r>
            <w:r>
              <w:rPr>
                <w:rFonts w:asciiTheme="minorHAnsi" w:hAnsiTheme="minorHAnsi" w:cs="Arial"/>
                <w:szCs w:val="22"/>
                <w:lang w:val="fr-CH"/>
              </w:rPr>
              <w:t xml:space="preserve"> 2018</w:t>
            </w:r>
          </w:p>
        </w:tc>
        <w:tc>
          <w:tcPr>
            <w:tcW w:w="7371" w:type="dxa"/>
          </w:tcPr>
          <w:p w:rsidR="00542DD8" w:rsidRPr="00457062" w:rsidRDefault="00114F95" w:rsidP="002F511A">
            <w:pPr>
              <w:rPr>
                <w:rFonts w:asciiTheme="minorHAnsi" w:hAnsiTheme="minorHAnsi" w:cs="Arial"/>
                <w:color w:val="0000FF"/>
                <w:szCs w:val="22"/>
                <w:highlight w:val="yellow"/>
                <w:lang w:val="fr-CH"/>
              </w:rPr>
            </w:pPr>
            <w:r>
              <w:t>Selon l’article 5</w:t>
            </w:r>
            <w:r w:rsidR="009B35E0">
              <w:t>.5.016, l</w:t>
            </w:r>
            <w:r w:rsidR="00542DD8">
              <w:t>e design des maillots</w:t>
            </w:r>
            <w:r w:rsidR="009B35E0">
              <w:t xml:space="preserve"> peut être changé </w:t>
            </w:r>
            <w:r w:rsidR="00542DD8">
              <w:t>pendant cette période</w:t>
            </w:r>
            <w:r w:rsidR="009B35E0">
              <w:t xml:space="preserve"> de la saison</w:t>
            </w:r>
            <w:r w:rsidR="00542DD8">
              <w:t xml:space="preserve"> et sur</w:t>
            </w:r>
            <w:r w:rsidR="004319C4">
              <w:t xml:space="preserve"> autorisation de l’UCI qui</w:t>
            </w:r>
            <w:r w:rsidR="00D81DDC">
              <w:t xml:space="preserve"> devra être</w:t>
            </w:r>
            <w:r w:rsidR="00542DD8">
              <w:t xml:space="preserve"> informée </w:t>
            </w:r>
            <w:r w:rsidR="00D509A6">
              <w:t xml:space="preserve">par l’équipe en question avant le 15 Décembre 2017. </w:t>
            </w:r>
          </w:p>
        </w:tc>
      </w:tr>
    </w:tbl>
    <w:p w:rsidR="007C753B" w:rsidRDefault="007C753B" w:rsidP="008265CF">
      <w:pPr>
        <w:pStyle w:val="Titre11"/>
        <w:numPr>
          <w:ilvl w:val="0"/>
          <w:numId w:val="0"/>
        </w:numPr>
        <w:tabs>
          <w:tab w:val="left" w:pos="426"/>
        </w:tabs>
        <w:rPr>
          <w:rFonts w:asciiTheme="minorHAnsi" w:hAnsiTheme="minorHAnsi"/>
          <w:szCs w:val="22"/>
          <w:lang w:val="fr-CH"/>
        </w:rPr>
      </w:pPr>
    </w:p>
    <w:p w:rsidR="00875C61" w:rsidRDefault="00C3471C" w:rsidP="00875C61">
      <w:pPr>
        <w:pStyle w:val="Titre11"/>
        <w:numPr>
          <w:ilvl w:val="0"/>
          <w:numId w:val="0"/>
        </w:numPr>
        <w:pBdr>
          <w:bottom w:val="none" w:sz="0" w:space="0" w:color="auto"/>
        </w:pBdr>
        <w:tabs>
          <w:tab w:val="left" w:pos="426"/>
        </w:tabs>
        <w:rPr>
          <w:rFonts w:asciiTheme="minorHAnsi" w:hAnsiTheme="minorHAnsi"/>
          <w:szCs w:val="22"/>
          <w:lang w:val="fr-CH"/>
        </w:rPr>
      </w:pPr>
      <w:r>
        <w:rPr>
          <w:rFonts w:asciiTheme="minorHAnsi" w:hAnsiTheme="minorHAnsi"/>
          <w:szCs w:val="22"/>
          <w:lang w:val="fr-CH"/>
        </w:rPr>
        <w:br/>
      </w:r>
      <w:r>
        <w:rPr>
          <w:rFonts w:asciiTheme="minorHAnsi" w:hAnsiTheme="minorHAnsi"/>
          <w:szCs w:val="22"/>
          <w:lang w:val="fr-CH"/>
        </w:rPr>
        <w:br/>
      </w:r>
      <w:r>
        <w:rPr>
          <w:rFonts w:asciiTheme="minorHAnsi" w:hAnsiTheme="minorHAnsi"/>
          <w:szCs w:val="22"/>
          <w:lang w:val="fr-CH"/>
        </w:rPr>
        <w:br/>
      </w:r>
      <w:r>
        <w:rPr>
          <w:rFonts w:asciiTheme="minorHAnsi" w:hAnsiTheme="minorHAnsi"/>
          <w:szCs w:val="22"/>
          <w:lang w:val="fr-CH"/>
        </w:rPr>
        <w:br/>
      </w:r>
      <w:r>
        <w:rPr>
          <w:rFonts w:asciiTheme="minorHAnsi" w:hAnsiTheme="minorHAnsi"/>
          <w:szCs w:val="22"/>
          <w:lang w:val="fr-CH"/>
        </w:rPr>
        <w:br/>
      </w:r>
      <w:r w:rsidR="0003295F">
        <w:rPr>
          <w:rFonts w:asciiTheme="minorHAnsi" w:hAnsiTheme="minorHAnsi"/>
          <w:szCs w:val="22"/>
          <w:lang w:val="fr-CH"/>
        </w:rPr>
        <w:br/>
      </w:r>
    </w:p>
    <w:p w:rsidR="00875C61" w:rsidRDefault="00875C61">
      <w:pPr>
        <w:jc w:val="left"/>
        <w:rPr>
          <w:rFonts w:asciiTheme="minorHAnsi" w:hAnsiTheme="minorHAnsi" w:cs="Arial"/>
          <w:b/>
          <w:bCs/>
          <w:szCs w:val="22"/>
          <w:lang w:val="fr-CH" w:eastAsia="en-US"/>
        </w:rPr>
      </w:pPr>
      <w:r>
        <w:rPr>
          <w:rFonts w:asciiTheme="minorHAnsi" w:hAnsiTheme="minorHAnsi"/>
          <w:szCs w:val="22"/>
          <w:lang w:val="fr-CH"/>
        </w:rPr>
        <w:br w:type="page"/>
      </w:r>
    </w:p>
    <w:p w:rsidR="008265CF" w:rsidRPr="008265CF" w:rsidRDefault="008265CF" w:rsidP="008265CF">
      <w:pPr>
        <w:pStyle w:val="Titre11"/>
        <w:numPr>
          <w:ilvl w:val="0"/>
          <w:numId w:val="0"/>
        </w:numPr>
        <w:tabs>
          <w:tab w:val="left" w:pos="426"/>
        </w:tabs>
        <w:rPr>
          <w:rFonts w:asciiTheme="minorHAnsi" w:hAnsiTheme="minorHAnsi"/>
          <w:szCs w:val="22"/>
          <w:lang w:val="fr-CH"/>
        </w:rPr>
      </w:pPr>
      <w:r w:rsidRPr="008265CF">
        <w:rPr>
          <w:rFonts w:asciiTheme="minorHAnsi" w:hAnsiTheme="minorHAnsi"/>
          <w:szCs w:val="22"/>
          <w:lang w:val="fr-CH"/>
        </w:rPr>
        <w:lastRenderedPageBreak/>
        <w:t>2</w:t>
      </w:r>
      <w:r w:rsidRPr="008265CF">
        <w:rPr>
          <w:rFonts w:asciiTheme="minorHAnsi" w:hAnsiTheme="minorHAnsi"/>
          <w:szCs w:val="22"/>
          <w:lang w:val="fr-CH"/>
        </w:rPr>
        <w:tab/>
        <w:t xml:space="preserve">Formulaire d’enregistrement et documents demandés </w:t>
      </w: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7"/>
        <w:gridCol w:w="6297"/>
      </w:tblGrid>
      <w:tr w:rsidR="008265CF" w:rsidRPr="008265CF" w:rsidTr="00875C61">
        <w:trPr>
          <w:jc w:val="center"/>
        </w:trPr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8265CF" w:rsidRPr="008265CF" w:rsidRDefault="008265CF" w:rsidP="00A84915">
            <w:pPr>
              <w:spacing w:before="60" w:after="60"/>
              <w:rPr>
                <w:rFonts w:asciiTheme="minorHAnsi" w:hAnsiTheme="minorHAnsi" w:cs="Arial"/>
                <w:b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 xml:space="preserve">Documents à retourner 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8265CF" w:rsidRPr="008265CF" w:rsidRDefault="008265CF" w:rsidP="00A84915">
            <w:pPr>
              <w:spacing w:before="60" w:after="60"/>
              <w:rPr>
                <w:rFonts w:asciiTheme="minorHAnsi" w:hAnsiTheme="minorHAnsi" w:cs="Arial"/>
                <w:b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>Plus d’informations</w:t>
            </w:r>
          </w:p>
        </w:tc>
      </w:tr>
      <w:tr w:rsidR="008265CF" w:rsidRPr="008265CF" w:rsidTr="00875C61">
        <w:trPr>
          <w:jc w:val="center"/>
        </w:trPr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8265CF" w:rsidP="008265CF">
            <w:pPr>
              <w:numPr>
                <w:ilvl w:val="0"/>
                <w:numId w:val="19"/>
              </w:numPr>
              <w:tabs>
                <w:tab w:val="left" w:pos="274"/>
                <w:tab w:val="left" w:pos="416"/>
              </w:tabs>
              <w:spacing w:before="40" w:after="40"/>
              <w:ind w:left="274" w:hanging="142"/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Formulaire d’inscription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8265CF" w:rsidP="00A84915">
            <w:pPr>
              <w:spacing w:before="40" w:after="40"/>
              <w:rPr>
                <w:rFonts w:asciiTheme="minorHAnsi" w:hAnsiTheme="minorHAnsi" w:cs="Arial"/>
                <w:b/>
                <w:color w:val="3366FF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>Remplir le formulaire</w:t>
            </w: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 de manière complète et </w:t>
            </w:r>
            <w:r w:rsidRPr="008265CF">
              <w:rPr>
                <w:rFonts w:asciiTheme="minorHAnsi" w:hAnsiTheme="minorHAnsi" w:cs="Arial"/>
                <w:bCs/>
                <w:szCs w:val="22"/>
                <w:lang w:val="fr-CH"/>
              </w:rPr>
              <w:t>informatisée (champs grisés à remplir)</w:t>
            </w:r>
            <w:r w:rsidRPr="008265CF">
              <w:rPr>
                <w:rFonts w:asciiTheme="minorHAnsi" w:hAnsiTheme="minorHAnsi" w:cs="Arial"/>
                <w:b/>
                <w:szCs w:val="22"/>
                <w:lang w:val="fr-CH"/>
              </w:rPr>
              <w:t xml:space="preserve">. </w:t>
            </w:r>
          </w:p>
        </w:tc>
      </w:tr>
      <w:tr w:rsidR="008265CF" w:rsidRPr="008265CF" w:rsidTr="00875C61">
        <w:trPr>
          <w:jc w:val="center"/>
        </w:trPr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8265CF" w:rsidP="008265CF">
            <w:pPr>
              <w:numPr>
                <w:ilvl w:val="0"/>
                <w:numId w:val="19"/>
              </w:numPr>
              <w:tabs>
                <w:tab w:val="left" w:pos="274"/>
                <w:tab w:val="left" w:pos="416"/>
              </w:tabs>
              <w:spacing w:before="40" w:after="40"/>
              <w:ind w:left="274" w:hanging="142"/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Lettre d’approbation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8265CF" w:rsidP="00A84915">
            <w:pPr>
              <w:spacing w:after="60"/>
              <w:ind w:right="431"/>
              <w:rPr>
                <w:rFonts w:asciiTheme="minorHAnsi" w:hAnsiTheme="minorHAnsi" w:cs="Arial"/>
                <w:b/>
                <w:color w:val="3366FF"/>
                <w:szCs w:val="22"/>
                <w:lang w:val="fr-CH"/>
              </w:rPr>
            </w:pPr>
            <w:r w:rsidRPr="008265CF">
              <w:rPr>
                <w:rFonts w:asciiTheme="minorHAnsi" w:hAnsiTheme="minorHAnsi" w:cs="Arial"/>
                <w:szCs w:val="22"/>
                <w:lang w:val="fr-CH"/>
              </w:rPr>
              <w:t xml:space="preserve">Lettre d’approbation de la fédération nationale </w:t>
            </w:r>
            <w:r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où est situé le siège social ou le domicile du responsable financier de l’équipe. </w:t>
            </w:r>
          </w:p>
        </w:tc>
      </w:tr>
      <w:tr w:rsidR="008265CF" w:rsidRPr="008265CF" w:rsidTr="00875C61">
        <w:trPr>
          <w:jc w:val="center"/>
        </w:trPr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E25E1E" w:rsidP="008265CF">
            <w:pPr>
              <w:numPr>
                <w:ilvl w:val="0"/>
                <w:numId w:val="19"/>
              </w:numPr>
              <w:tabs>
                <w:tab w:val="left" w:pos="274"/>
                <w:tab w:val="left" w:pos="416"/>
              </w:tabs>
              <w:spacing w:before="40" w:after="40"/>
              <w:ind w:left="274" w:hanging="142"/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</w:pPr>
            <w:r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Copie du</w:t>
            </w:r>
            <w:r w:rsidR="008265CF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 contrat de chaque </w:t>
            </w:r>
            <w:r w:rsidR="008265CF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ab/>
              <w:t>coureur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2429FA" w:rsidP="00A84915">
            <w:pPr>
              <w:spacing w:before="40" w:after="40"/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Copie du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 xml:space="preserve"> contrat </w:t>
            </w:r>
            <w:r w:rsidR="008265CF" w:rsidRPr="008265CF">
              <w:rPr>
                <w:rFonts w:asciiTheme="minorHAnsi" w:hAnsiTheme="minorHAnsi" w:cs="Arial"/>
                <w:b/>
                <w:szCs w:val="22"/>
                <w:lang w:val="fr-CH"/>
              </w:rPr>
              <w:t>signé et daté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 xml:space="preserve"> de chaque coureur conforme à l’article </w:t>
            </w:r>
            <w:r w:rsidR="001559F1" w:rsidRPr="001559F1">
              <w:rPr>
                <w:rFonts w:asciiTheme="minorHAnsi" w:hAnsiTheme="minorHAnsi" w:cs="Arial"/>
                <w:szCs w:val="22"/>
                <w:lang w:val="fr-CH"/>
              </w:rPr>
              <w:t>5.</w:t>
            </w:r>
            <w:r w:rsidR="001559F1">
              <w:rPr>
                <w:rFonts w:asciiTheme="minorHAnsi" w:hAnsiTheme="minorHAnsi" w:cs="Arial"/>
                <w:szCs w:val="22"/>
                <w:lang w:val="fr-CH"/>
              </w:rPr>
              <w:t>5.018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>, ce document sera traité de manière strictement confidentiel</w:t>
            </w:r>
            <w:r w:rsidR="004D29CC">
              <w:rPr>
                <w:rFonts w:asciiTheme="minorHAnsi" w:hAnsiTheme="minorHAnsi" w:cs="Arial"/>
                <w:szCs w:val="22"/>
                <w:lang w:val="fr-CH"/>
              </w:rPr>
              <w:t>le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>.</w:t>
            </w:r>
          </w:p>
          <w:p w:rsidR="008265CF" w:rsidRPr="00562AE9" w:rsidRDefault="004D29CC" w:rsidP="00875C61">
            <w:pPr>
              <w:numPr>
                <w:ilvl w:val="0"/>
                <w:numId w:val="18"/>
              </w:numPr>
              <w:tabs>
                <w:tab w:val="left" w:pos="318"/>
              </w:tabs>
              <w:ind w:left="334" w:right="431" w:hanging="334"/>
              <w:rPr>
                <w:rFonts w:asciiTheme="minorHAnsi" w:hAnsiTheme="minorHAnsi" w:cs="Arial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 xml:space="preserve">Selon le règlement </w:t>
            </w:r>
            <w:r w:rsidR="002947AF">
              <w:rPr>
                <w:rFonts w:asciiTheme="minorHAnsi" w:hAnsiTheme="minorHAnsi" w:cs="Arial"/>
                <w:szCs w:val="22"/>
                <w:lang w:val="fr-CH"/>
              </w:rPr>
              <w:t>Cyclo-c</w:t>
            </w:r>
            <w:r w:rsidR="007C753B" w:rsidRPr="007C753B">
              <w:rPr>
                <w:rFonts w:asciiTheme="minorHAnsi" w:hAnsiTheme="minorHAnsi" w:cs="Arial"/>
                <w:szCs w:val="22"/>
                <w:lang w:val="fr-CH"/>
              </w:rPr>
              <w:t>ross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 xml:space="preserve"> UCI – article </w:t>
            </w:r>
            <w:r w:rsidR="002040D4" w:rsidRPr="002040D4">
              <w:rPr>
                <w:rFonts w:asciiTheme="minorHAnsi" w:hAnsiTheme="minorHAnsi" w:cs="Arial"/>
                <w:szCs w:val="22"/>
                <w:lang w:val="fr-CH"/>
              </w:rPr>
              <w:t>5.5</w:t>
            </w:r>
            <w:r w:rsidR="008265CF" w:rsidRPr="002040D4">
              <w:rPr>
                <w:rFonts w:asciiTheme="minorHAnsi" w:hAnsiTheme="minorHAnsi" w:cs="Arial"/>
                <w:szCs w:val="22"/>
                <w:lang w:val="fr-CH"/>
              </w:rPr>
              <w:t>.024,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 xml:space="preserve"> </w:t>
            </w:r>
            <w:r w:rsidR="00982AE9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le </w:t>
            </w:r>
            <w:r w:rsidR="008265CF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contrat type en</w:t>
            </w:r>
            <w:r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tre un coureur et une équipe </w:t>
            </w:r>
            <w:r w:rsidR="00CC2B43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Cyclo-c</w:t>
            </w:r>
            <w:r w:rsidR="007D7A6A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ross </w:t>
            </w:r>
            <w:r w:rsidR="008265CF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UCI doit être utilisé</w:t>
            </w:r>
            <w:r w:rsidR="00875C61">
              <w:rPr>
                <w:rFonts w:asciiTheme="minorHAnsi" w:hAnsiTheme="minorHAnsi" w:cs="Arial"/>
                <w:szCs w:val="22"/>
                <w:lang w:val="fr-CH"/>
              </w:rPr>
              <w:t xml:space="preserve">. Vous trouverez en annexe le 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>contrat type standard en format «Word».</w:t>
            </w:r>
          </w:p>
        </w:tc>
      </w:tr>
      <w:tr w:rsidR="008265CF" w:rsidRPr="008265CF" w:rsidTr="00875C61">
        <w:trPr>
          <w:jc w:val="center"/>
        </w:trPr>
        <w:tc>
          <w:tcPr>
            <w:tcW w:w="3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C415B2" w:rsidP="008265CF">
            <w:pPr>
              <w:numPr>
                <w:ilvl w:val="0"/>
                <w:numId w:val="19"/>
              </w:numPr>
              <w:tabs>
                <w:tab w:val="left" w:pos="274"/>
                <w:tab w:val="left" w:pos="416"/>
              </w:tabs>
              <w:spacing w:before="40" w:after="40"/>
              <w:ind w:left="274" w:hanging="142"/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</w:pPr>
            <w:r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 xml:space="preserve">Infographie du maillot </w:t>
            </w:r>
            <w:r w:rsidR="008265CF" w:rsidRPr="008265CF">
              <w:rPr>
                <w:rFonts w:asciiTheme="minorHAnsi" w:hAnsiTheme="minorHAnsi" w:cs="Arial"/>
                <w:b/>
                <w:color w:val="0000FF"/>
                <w:szCs w:val="22"/>
                <w:lang w:val="fr-CH"/>
              </w:rPr>
              <w:t>de l’équipe</w:t>
            </w:r>
          </w:p>
        </w:tc>
        <w:tc>
          <w:tcPr>
            <w:tcW w:w="62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5CF" w:rsidRPr="008265CF" w:rsidRDefault="003A2826" w:rsidP="00A84915">
            <w:pPr>
              <w:ind w:right="431"/>
              <w:rPr>
                <w:rFonts w:asciiTheme="minorHAnsi" w:hAnsiTheme="minorHAnsi" w:cs="Arial"/>
                <w:b/>
                <w:color w:val="3366FF"/>
                <w:szCs w:val="22"/>
                <w:lang w:val="fr-CH"/>
              </w:rPr>
            </w:pPr>
            <w:r>
              <w:rPr>
                <w:rFonts w:asciiTheme="minorHAnsi" w:hAnsiTheme="minorHAnsi" w:cs="Arial"/>
                <w:szCs w:val="22"/>
                <w:lang w:val="fr-CH"/>
              </w:rPr>
              <w:t>M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>aillot de l’équipe en coul</w:t>
            </w:r>
            <w:r w:rsidR="0000017D">
              <w:rPr>
                <w:rFonts w:asciiTheme="minorHAnsi" w:hAnsiTheme="minorHAnsi" w:cs="Arial"/>
                <w:szCs w:val="22"/>
                <w:lang w:val="fr-CH"/>
              </w:rPr>
              <w:t xml:space="preserve">eur avec les logos des sponsors </w:t>
            </w:r>
            <w:r w:rsidR="00F544B2">
              <w:rPr>
                <w:rFonts w:asciiTheme="minorHAnsi" w:hAnsiTheme="minorHAnsi" w:cs="Arial"/>
                <w:szCs w:val="22"/>
                <w:lang w:val="fr-CH"/>
              </w:rPr>
              <w:t>(format requis : .png</w:t>
            </w:r>
            <w:r w:rsidR="008265CF" w:rsidRPr="008265CF">
              <w:rPr>
                <w:rFonts w:asciiTheme="minorHAnsi" w:hAnsiTheme="minorHAnsi" w:cs="Arial"/>
                <w:szCs w:val="22"/>
                <w:lang w:val="fr-CH"/>
              </w:rPr>
              <w:t xml:space="preserve"> ou .jpg résolution min. requis : 300 dpi).</w:t>
            </w:r>
          </w:p>
        </w:tc>
      </w:tr>
    </w:tbl>
    <w:p w:rsidR="008265CF" w:rsidRPr="008265CF" w:rsidRDefault="008265CF" w:rsidP="008265CF">
      <w:pPr>
        <w:tabs>
          <w:tab w:val="left" w:pos="5400"/>
        </w:tabs>
        <w:spacing w:before="120"/>
        <w:rPr>
          <w:rFonts w:asciiTheme="minorHAnsi" w:eastAsiaTheme="minorHAnsi" w:hAnsiTheme="minorHAnsi" w:cs="Arial"/>
          <w:szCs w:val="22"/>
          <w:lang w:val="fr-CH" w:eastAsia="en-US"/>
        </w:rPr>
      </w:pPr>
      <w:r w:rsidRPr="008265CF">
        <w:rPr>
          <w:rFonts w:asciiTheme="minorHAnsi" w:eastAsiaTheme="minorHAnsi" w:hAnsiTheme="minorHAnsi" w:cs="Arial"/>
          <w:szCs w:val="22"/>
          <w:lang w:val="fr-CH" w:eastAsia="en-US"/>
        </w:rPr>
        <w:t>De plus, nous vous informons du suivant :</w:t>
      </w:r>
    </w:p>
    <w:p w:rsidR="008265CF" w:rsidRPr="008265CF" w:rsidRDefault="008265CF" w:rsidP="008265CF">
      <w:pPr>
        <w:numPr>
          <w:ilvl w:val="0"/>
          <w:numId w:val="16"/>
        </w:numPr>
        <w:tabs>
          <w:tab w:val="left" w:pos="993"/>
        </w:tabs>
        <w:ind w:hanging="2"/>
        <w:rPr>
          <w:rFonts w:asciiTheme="minorHAnsi" w:hAnsiTheme="minorHAnsi" w:cs="Arial"/>
          <w:bCs/>
          <w:szCs w:val="22"/>
          <w:lang w:val="fr-CH"/>
        </w:rPr>
      </w:pPr>
      <w:r w:rsidRPr="008265CF">
        <w:rPr>
          <w:rFonts w:asciiTheme="minorHAnsi" w:hAnsiTheme="minorHAnsi" w:cs="Arial"/>
          <w:b/>
          <w:bCs/>
          <w:szCs w:val="22"/>
          <w:lang w:val="fr-CH"/>
        </w:rPr>
        <w:t xml:space="preserve">qu’un coureur ne peut être considéré comme </w:t>
      </w:r>
      <w:r w:rsidR="0024303F">
        <w:rPr>
          <w:rFonts w:asciiTheme="minorHAnsi" w:hAnsiTheme="minorHAnsi" w:cs="Arial"/>
          <w:b/>
          <w:bCs/>
          <w:szCs w:val="22"/>
          <w:lang w:val="fr-CH"/>
        </w:rPr>
        <w:t>team manager</w:t>
      </w:r>
      <w:r w:rsidR="00C70253">
        <w:rPr>
          <w:rFonts w:asciiTheme="minorHAnsi" w:hAnsiTheme="minorHAnsi" w:cs="Arial"/>
          <w:b/>
          <w:bCs/>
          <w:szCs w:val="22"/>
          <w:lang w:val="fr-CH"/>
        </w:rPr>
        <w:t xml:space="preserve"> ou membre du staff</w:t>
      </w:r>
      <w:r w:rsidR="00C70253">
        <w:rPr>
          <w:rFonts w:asciiTheme="minorHAnsi" w:hAnsiTheme="minorHAnsi" w:cs="Arial"/>
          <w:b/>
          <w:bCs/>
          <w:szCs w:val="22"/>
          <w:lang w:val="fr-CH"/>
        </w:rPr>
        <w:br/>
        <w:t xml:space="preserve">      </w:t>
      </w:r>
      <w:r w:rsidR="00685AA5">
        <w:rPr>
          <w:rFonts w:asciiTheme="minorHAnsi" w:hAnsiTheme="minorHAnsi" w:cs="Arial"/>
          <w:bCs/>
          <w:szCs w:val="22"/>
          <w:lang w:val="fr-CH"/>
        </w:rPr>
        <w:t xml:space="preserve">d’une équipe </w:t>
      </w:r>
      <w:r w:rsidR="002040D4">
        <w:rPr>
          <w:rFonts w:asciiTheme="minorHAnsi" w:hAnsiTheme="minorHAnsi" w:cs="Arial"/>
          <w:bCs/>
          <w:szCs w:val="22"/>
          <w:lang w:val="fr-CH"/>
        </w:rPr>
        <w:t>Cyclo-c</w:t>
      </w:r>
      <w:r w:rsidR="007C753B">
        <w:rPr>
          <w:rFonts w:asciiTheme="minorHAnsi" w:hAnsiTheme="minorHAnsi" w:cs="Arial"/>
          <w:bCs/>
          <w:szCs w:val="22"/>
          <w:lang w:val="fr-CH"/>
        </w:rPr>
        <w:t>ross</w:t>
      </w:r>
      <w:r w:rsidRPr="008265CF">
        <w:rPr>
          <w:rFonts w:asciiTheme="minorHAnsi" w:hAnsiTheme="minorHAnsi" w:cs="Arial"/>
          <w:bCs/>
          <w:szCs w:val="22"/>
          <w:lang w:val="fr-CH"/>
        </w:rPr>
        <w:t xml:space="preserve"> UCI.</w:t>
      </w:r>
    </w:p>
    <w:p w:rsidR="008265CF" w:rsidRPr="008265CF" w:rsidRDefault="008265CF" w:rsidP="008265CF">
      <w:pPr>
        <w:numPr>
          <w:ilvl w:val="0"/>
          <w:numId w:val="16"/>
        </w:numPr>
        <w:tabs>
          <w:tab w:val="left" w:pos="993"/>
        </w:tabs>
        <w:spacing w:after="60"/>
        <w:ind w:hanging="2"/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 xml:space="preserve">qu’une équipe doit impérativement </w:t>
      </w:r>
      <w:r w:rsidR="0024303F">
        <w:rPr>
          <w:rFonts w:asciiTheme="minorHAnsi" w:hAnsiTheme="minorHAnsi" w:cs="Arial"/>
          <w:b/>
          <w:szCs w:val="22"/>
          <w:lang w:val="fr-CH"/>
        </w:rPr>
        <w:t>avoir un team manager</w:t>
      </w:r>
      <w:r w:rsidR="005D2F0B">
        <w:rPr>
          <w:rFonts w:asciiTheme="minorHAnsi" w:hAnsiTheme="minorHAnsi" w:cs="Arial"/>
          <w:szCs w:val="22"/>
          <w:lang w:val="fr-CH"/>
        </w:rPr>
        <w:t xml:space="preserve"> pour être validée</w:t>
      </w:r>
      <w:r w:rsidRPr="008265CF">
        <w:rPr>
          <w:rFonts w:asciiTheme="minorHAnsi" w:hAnsiTheme="minorHAnsi" w:cs="Arial"/>
          <w:szCs w:val="22"/>
          <w:lang w:val="fr-CH"/>
        </w:rPr>
        <w:t>.</w:t>
      </w:r>
    </w:p>
    <w:p w:rsidR="008265CF" w:rsidRDefault="008265CF" w:rsidP="008265CF">
      <w:pPr>
        <w:rPr>
          <w:rFonts w:asciiTheme="minorHAnsi" w:hAnsiTheme="minorHAnsi" w:cs="Arial"/>
          <w:szCs w:val="22"/>
          <w:lang w:val="fr-CH"/>
        </w:rPr>
      </w:pPr>
    </w:p>
    <w:p w:rsidR="008265CF" w:rsidRPr="008265CF" w:rsidRDefault="008265CF" w:rsidP="008265CF">
      <w:pPr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szCs w:val="22"/>
          <w:lang w:val="fr-CH"/>
        </w:rPr>
        <w:t xml:space="preserve">Le nombre de coureurs par équipe est réglementé de la manière suivante : </w:t>
      </w:r>
    </w:p>
    <w:p w:rsidR="00D149A7" w:rsidRDefault="00D149A7" w:rsidP="00457062">
      <w:pPr>
        <w:numPr>
          <w:ilvl w:val="0"/>
          <w:numId w:val="17"/>
        </w:numPr>
        <w:tabs>
          <w:tab w:val="left" w:pos="709"/>
          <w:tab w:val="left" w:pos="993"/>
          <w:tab w:val="left" w:pos="4395"/>
        </w:tabs>
        <w:ind w:left="851" w:hanging="142"/>
        <w:rPr>
          <w:rFonts w:asciiTheme="minorHAnsi" w:hAnsiTheme="minorHAnsi" w:cs="Arial"/>
          <w:b/>
          <w:color w:val="0000FF"/>
          <w:szCs w:val="22"/>
          <w:lang w:val="fr-CH"/>
        </w:rPr>
      </w:pPr>
      <w:r>
        <w:rPr>
          <w:rFonts w:asciiTheme="minorHAnsi" w:hAnsiTheme="minorHAnsi" w:cs="Arial"/>
          <w:b/>
          <w:color w:val="0000FF"/>
          <w:szCs w:val="22"/>
          <w:lang w:val="fr-CH"/>
        </w:rPr>
        <w:t>A</w:t>
      </w:r>
      <w:r w:rsidR="0024303F">
        <w:rPr>
          <w:rFonts w:asciiTheme="minorHAnsi" w:hAnsiTheme="minorHAnsi" w:cs="Arial"/>
          <w:b/>
          <w:color w:val="0000FF"/>
          <w:szCs w:val="22"/>
          <w:lang w:val="fr-CH"/>
        </w:rPr>
        <w:t>u minimum</w:t>
      </w:r>
      <w:r w:rsidR="00D53105">
        <w:rPr>
          <w:rFonts w:asciiTheme="minorHAnsi" w:hAnsiTheme="minorHAnsi" w:cs="Arial"/>
          <w:b/>
          <w:color w:val="0000FF"/>
          <w:szCs w:val="22"/>
          <w:lang w:val="fr-CH"/>
        </w:rPr>
        <w:t xml:space="preserve"> 3 coureurs</w:t>
      </w:r>
      <w:r>
        <w:rPr>
          <w:rFonts w:asciiTheme="minorHAnsi" w:hAnsiTheme="minorHAnsi" w:cs="Arial"/>
          <w:b/>
          <w:color w:val="0000FF"/>
          <w:szCs w:val="22"/>
          <w:lang w:val="fr-CH"/>
        </w:rPr>
        <w:t xml:space="preserve"> dont au moins 1 femme</w:t>
      </w:r>
    </w:p>
    <w:p w:rsidR="00685AA5" w:rsidRDefault="00D149A7" w:rsidP="00457062">
      <w:pPr>
        <w:numPr>
          <w:ilvl w:val="0"/>
          <w:numId w:val="17"/>
        </w:numPr>
        <w:tabs>
          <w:tab w:val="left" w:pos="709"/>
          <w:tab w:val="left" w:pos="993"/>
          <w:tab w:val="left" w:pos="4395"/>
        </w:tabs>
        <w:ind w:left="851" w:hanging="142"/>
        <w:rPr>
          <w:rFonts w:asciiTheme="minorHAnsi" w:hAnsiTheme="minorHAnsi" w:cs="Arial"/>
          <w:b/>
          <w:color w:val="0000FF"/>
          <w:szCs w:val="22"/>
          <w:lang w:val="fr-CH"/>
        </w:rPr>
      </w:pPr>
      <w:r>
        <w:rPr>
          <w:rFonts w:asciiTheme="minorHAnsi" w:hAnsiTheme="minorHAnsi" w:cs="Arial"/>
          <w:b/>
          <w:color w:val="0000FF"/>
          <w:szCs w:val="22"/>
          <w:lang w:val="fr-CH"/>
        </w:rPr>
        <w:t>Tous les coureurs doivent être âgés de 19 ans ou plus (</w:t>
      </w:r>
      <w:r w:rsidR="00554457">
        <w:rPr>
          <w:rFonts w:asciiTheme="minorHAnsi" w:hAnsiTheme="minorHAnsi" w:cs="Arial"/>
          <w:b/>
          <w:color w:val="0000FF"/>
          <w:szCs w:val="22"/>
          <w:lang w:val="fr-CH"/>
        </w:rPr>
        <w:t>= être né(e) en 1999 ou avant)</w:t>
      </w:r>
    </w:p>
    <w:p w:rsidR="0003295F" w:rsidRPr="00457062" w:rsidRDefault="0003295F" w:rsidP="007C753B">
      <w:pPr>
        <w:tabs>
          <w:tab w:val="left" w:pos="709"/>
          <w:tab w:val="left" w:pos="993"/>
          <w:tab w:val="left" w:pos="4395"/>
        </w:tabs>
        <w:ind w:left="851"/>
        <w:rPr>
          <w:rFonts w:asciiTheme="minorHAnsi" w:hAnsiTheme="minorHAnsi" w:cs="Arial"/>
          <w:b/>
          <w:color w:val="0000FF"/>
          <w:szCs w:val="22"/>
          <w:lang w:val="fr-CH"/>
        </w:rPr>
      </w:pPr>
    </w:p>
    <w:p w:rsidR="008265CF" w:rsidRPr="008265CF" w:rsidRDefault="008265CF" w:rsidP="008265CF">
      <w:pPr>
        <w:spacing w:before="60" w:after="60"/>
        <w:ind w:right="431"/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b/>
          <w:szCs w:val="22"/>
          <w:lang w:val="fr-CH"/>
        </w:rPr>
        <w:t xml:space="preserve">Retournez SIMULTANEMENT </w:t>
      </w:r>
      <w:r w:rsidRPr="008265CF">
        <w:rPr>
          <w:rFonts w:asciiTheme="minorHAnsi" w:hAnsiTheme="minorHAnsi" w:cs="Arial"/>
          <w:b/>
          <w:color w:val="FF0000"/>
          <w:szCs w:val="22"/>
          <w:lang w:val="fr-CH"/>
        </w:rPr>
        <w:t>le formulaire et toutes les pièces mentionnées ci-dessus selon les détails suivants :</w:t>
      </w:r>
      <w:r w:rsidRPr="008265CF">
        <w:rPr>
          <w:rFonts w:asciiTheme="minorHAnsi" w:hAnsiTheme="minorHAnsi" w:cs="Arial"/>
          <w:b/>
          <w:szCs w:val="22"/>
          <w:lang w:val="fr-CH"/>
        </w:rPr>
        <w:t xml:space="preserve">  </w:t>
      </w:r>
    </w:p>
    <w:p w:rsidR="008265CF" w:rsidRPr="008265CF" w:rsidRDefault="008265CF" w:rsidP="008265CF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tabs>
          <w:tab w:val="left" w:pos="9214"/>
        </w:tabs>
        <w:ind w:left="284" w:right="141"/>
        <w:jc w:val="center"/>
        <w:rPr>
          <w:rFonts w:asciiTheme="minorHAnsi" w:hAnsiTheme="minorHAnsi" w:cs="Arial"/>
          <w:b/>
          <w:color w:val="0000FF"/>
          <w:szCs w:val="22"/>
          <w:lang w:val="fr-CH"/>
        </w:rPr>
      </w:pPr>
      <w:r w:rsidRPr="008265CF">
        <w:rPr>
          <w:rFonts w:asciiTheme="minorHAnsi" w:hAnsiTheme="minorHAnsi" w:cs="Arial"/>
          <w:b/>
          <w:color w:val="0000FF"/>
          <w:szCs w:val="22"/>
          <w:lang w:val="fr-CH"/>
        </w:rPr>
        <w:t xml:space="preserve">Retour avant le </w:t>
      </w:r>
      <w:r w:rsidR="0024303F">
        <w:rPr>
          <w:rFonts w:asciiTheme="minorHAnsi" w:hAnsiTheme="minorHAnsi" w:cs="Arial"/>
          <w:b/>
          <w:color w:val="FF0000"/>
          <w:szCs w:val="22"/>
          <w:lang w:val="fr-CH"/>
        </w:rPr>
        <w:t>31</w:t>
      </w:r>
      <w:r w:rsidR="00972703">
        <w:rPr>
          <w:rFonts w:asciiTheme="minorHAnsi" w:hAnsiTheme="minorHAnsi" w:cs="Arial"/>
          <w:b/>
          <w:color w:val="FF0000"/>
          <w:szCs w:val="22"/>
          <w:lang w:val="fr-CH"/>
        </w:rPr>
        <w:t xml:space="preserve"> juillet 2017</w:t>
      </w:r>
    </w:p>
    <w:p w:rsidR="0024303F" w:rsidRDefault="008265CF" w:rsidP="0024303F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tabs>
          <w:tab w:val="left" w:pos="9214"/>
        </w:tabs>
        <w:ind w:left="284" w:right="141"/>
        <w:jc w:val="center"/>
        <w:rPr>
          <w:rFonts w:asciiTheme="minorHAnsi" w:hAnsiTheme="minorHAnsi" w:cs="Arial"/>
          <w:b/>
          <w:color w:val="0000FF"/>
          <w:szCs w:val="22"/>
          <w:lang w:val="fr-CH"/>
        </w:rPr>
      </w:pPr>
      <w:r w:rsidRPr="008265CF">
        <w:rPr>
          <w:rFonts w:asciiTheme="minorHAnsi" w:hAnsiTheme="minorHAnsi" w:cs="Arial"/>
          <w:b/>
          <w:color w:val="0000FF"/>
          <w:szCs w:val="22"/>
          <w:lang w:val="fr-CH"/>
        </w:rPr>
        <w:t xml:space="preserve">À l’attention de </w:t>
      </w:r>
      <w:r w:rsidR="0024303F">
        <w:rPr>
          <w:rFonts w:asciiTheme="minorHAnsi" w:hAnsiTheme="minorHAnsi" w:cs="Arial"/>
          <w:b/>
          <w:color w:val="0000FF"/>
          <w:szCs w:val="22"/>
          <w:lang w:val="fr-CH"/>
        </w:rPr>
        <w:t>Christelle Reille</w:t>
      </w:r>
    </w:p>
    <w:p w:rsidR="008265CF" w:rsidRPr="008265CF" w:rsidRDefault="007B39CF" w:rsidP="0024303F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tabs>
          <w:tab w:val="left" w:pos="9214"/>
        </w:tabs>
        <w:ind w:left="284" w:right="141"/>
        <w:jc w:val="center"/>
        <w:rPr>
          <w:rFonts w:asciiTheme="minorHAnsi" w:hAnsiTheme="minorHAnsi" w:cs="Arial"/>
          <w:b/>
          <w:color w:val="0000FF"/>
          <w:szCs w:val="22"/>
          <w:lang w:val="fr-CH"/>
        </w:rPr>
      </w:pPr>
      <w:r>
        <w:rPr>
          <w:rFonts w:asciiTheme="minorHAnsi" w:hAnsiTheme="minorHAnsi" w:cs="Arial"/>
          <w:b/>
          <w:color w:val="0000FF"/>
          <w:szCs w:val="22"/>
          <w:lang w:val="fr-CH"/>
        </w:rPr>
        <w:t xml:space="preserve">Email: </w:t>
      </w:r>
      <w:hyperlink r:id="rId8" w:history="1">
        <w:r w:rsidR="004C0D37" w:rsidRPr="007B39CF">
          <w:rPr>
            <w:rStyle w:val="Hyperlink"/>
            <w:rFonts w:asciiTheme="minorHAnsi" w:hAnsiTheme="minorHAnsi" w:cs="Arial"/>
            <w:b/>
            <w:szCs w:val="22"/>
            <w:lang w:val="fr-CH"/>
          </w:rPr>
          <w:t>offroad@uci.ch</w:t>
        </w:r>
      </w:hyperlink>
      <w:r w:rsidR="004C0D37">
        <w:t xml:space="preserve"> </w:t>
      </w:r>
      <w:r w:rsidR="008265CF" w:rsidRPr="008265CF">
        <w:rPr>
          <w:rFonts w:asciiTheme="minorHAnsi" w:hAnsiTheme="minorHAnsi" w:cs="Arial"/>
          <w:b/>
          <w:color w:val="0000FF"/>
          <w:szCs w:val="22"/>
          <w:lang w:val="fr-CH"/>
        </w:rPr>
        <w:t>ou par poste : UCI, Ch. De la Mêlée 12, 1860 Aigle, Suisse</w:t>
      </w:r>
    </w:p>
    <w:p w:rsidR="00350427" w:rsidRPr="00DD6208" w:rsidRDefault="008265CF" w:rsidP="00DD6208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tabs>
          <w:tab w:val="left" w:pos="9214"/>
        </w:tabs>
        <w:ind w:left="284" w:right="141"/>
        <w:jc w:val="center"/>
        <w:rPr>
          <w:rFonts w:asciiTheme="minorHAnsi" w:hAnsiTheme="minorHAnsi" w:cs="Arial"/>
          <w:b/>
          <w:color w:val="0000FF"/>
          <w:szCs w:val="22"/>
          <w:lang w:val="fr-CH"/>
        </w:rPr>
      </w:pPr>
      <w:r w:rsidRPr="008265CF">
        <w:rPr>
          <w:rFonts w:asciiTheme="minorHAnsi" w:hAnsiTheme="minorHAnsi" w:cs="Arial"/>
          <w:b/>
          <w:color w:val="0000FF"/>
          <w:szCs w:val="22"/>
          <w:lang w:val="fr-CH"/>
        </w:rPr>
        <w:t xml:space="preserve">Seuls les dossiers d’inscription complets seront pris en considération </w:t>
      </w:r>
    </w:p>
    <w:p w:rsidR="002040D4" w:rsidRDefault="002040D4" w:rsidP="008265CF">
      <w:pPr>
        <w:pBdr>
          <w:bottom w:val="single" w:sz="4" w:space="0" w:color="auto"/>
        </w:pBdr>
        <w:tabs>
          <w:tab w:val="left" w:pos="426"/>
        </w:tabs>
        <w:spacing w:after="60"/>
        <w:rPr>
          <w:rFonts w:asciiTheme="minorHAnsi" w:hAnsiTheme="minorHAnsi" w:cs="Arial"/>
          <w:b/>
          <w:bCs/>
          <w:szCs w:val="22"/>
          <w:lang w:val="fr-CH" w:eastAsia="en-US"/>
        </w:rPr>
      </w:pPr>
    </w:p>
    <w:p w:rsidR="008265CF" w:rsidRPr="008265CF" w:rsidRDefault="008265CF" w:rsidP="008265CF">
      <w:pPr>
        <w:pBdr>
          <w:bottom w:val="single" w:sz="4" w:space="0" w:color="auto"/>
        </w:pBdr>
        <w:tabs>
          <w:tab w:val="left" w:pos="426"/>
        </w:tabs>
        <w:spacing w:after="60"/>
        <w:rPr>
          <w:rFonts w:asciiTheme="minorHAnsi" w:hAnsiTheme="minorHAnsi" w:cs="Arial"/>
          <w:szCs w:val="22"/>
          <w:lang w:val="fr-CH"/>
        </w:rPr>
      </w:pPr>
      <w:r w:rsidRPr="008265CF">
        <w:rPr>
          <w:rFonts w:asciiTheme="minorHAnsi" w:hAnsiTheme="minorHAnsi" w:cs="Arial"/>
          <w:b/>
          <w:bCs/>
          <w:szCs w:val="22"/>
          <w:lang w:val="fr-CH" w:eastAsia="en-US"/>
        </w:rPr>
        <w:t xml:space="preserve">3 </w:t>
      </w:r>
      <w:r w:rsidRPr="008265CF">
        <w:rPr>
          <w:rFonts w:asciiTheme="minorHAnsi" w:hAnsiTheme="minorHAnsi" w:cs="Arial"/>
          <w:b/>
          <w:bCs/>
          <w:szCs w:val="22"/>
          <w:lang w:val="fr-CH" w:eastAsia="en-US"/>
        </w:rPr>
        <w:tab/>
      </w:r>
      <w:r w:rsidRPr="00D34B49">
        <w:rPr>
          <w:rFonts w:asciiTheme="minorHAnsi" w:hAnsiTheme="minorHAnsi" w:cs="Arial"/>
          <w:b/>
          <w:bCs/>
          <w:szCs w:val="22"/>
          <w:lang w:val="fr-CH" w:eastAsia="en-US"/>
        </w:rPr>
        <w:t>Informations sur le paiement</w:t>
      </w:r>
      <w:r w:rsidRPr="008265CF">
        <w:rPr>
          <w:rFonts w:asciiTheme="minorHAnsi" w:hAnsiTheme="minorHAnsi" w:cs="Arial"/>
          <w:b/>
          <w:bCs/>
          <w:szCs w:val="22"/>
          <w:lang w:val="fr-CH" w:eastAsia="en-US"/>
        </w:rPr>
        <w:t xml:space="preserve"> </w:t>
      </w:r>
    </w:p>
    <w:p w:rsidR="008265CF" w:rsidRDefault="008265CF" w:rsidP="008265CF">
      <w:pPr>
        <w:pStyle w:val="PlainText"/>
        <w:jc w:val="both"/>
        <w:rPr>
          <w:rFonts w:asciiTheme="minorHAnsi" w:hAnsiTheme="minorHAnsi" w:cs="Arial"/>
          <w:sz w:val="22"/>
          <w:szCs w:val="22"/>
        </w:rPr>
      </w:pPr>
    </w:p>
    <w:p w:rsidR="005D64E2" w:rsidRPr="002F511A" w:rsidRDefault="005D64E2" w:rsidP="005D64E2">
      <w:pPr>
        <w:pStyle w:val="PlainText"/>
        <w:rPr>
          <w:rFonts w:ascii="Calibri" w:hAnsi="Calibri"/>
          <w:sz w:val="22"/>
          <w:szCs w:val="22"/>
        </w:rPr>
      </w:pPr>
      <w:r w:rsidRPr="002F511A">
        <w:rPr>
          <w:rFonts w:ascii="Calibri" w:hAnsi="Calibri"/>
          <w:sz w:val="22"/>
          <w:szCs w:val="22"/>
        </w:rPr>
        <w:t>Banque</w:t>
      </w:r>
      <w:r w:rsidRPr="002F511A">
        <w:rPr>
          <w:rFonts w:ascii="Calibri" w:hAnsi="Calibri"/>
          <w:sz w:val="22"/>
          <w:szCs w:val="22"/>
        </w:rPr>
        <w:tab/>
      </w:r>
      <w:r w:rsidRPr="002F511A">
        <w:rPr>
          <w:rFonts w:ascii="Calibri" w:hAnsi="Calibri"/>
          <w:sz w:val="22"/>
          <w:szCs w:val="22"/>
        </w:rPr>
        <w:tab/>
      </w:r>
      <w:r w:rsidRPr="002F511A">
        <w:rPr>
          <w:rFonts w:ascii="Calibri" w:hAnsi="Calibri"/>
          <w:sz w:val="22"/>
          <w:szCs w:val="22"/>
        </w:rPr>
        <w:tab/>
      </w:r>
      <w:r w:rsidRPr="002F511A">
        <w:rPr>
          <w:rFonts w:ascii="Calibri" w:hAnsi="Calibri"/>
          <w:sz w:val="22"/>
          <w:szCs w:val="22"/>
        </w:rPr>
        <w:tab/>
      </w:r>
      <w:r w:rsidRPr="002F511A">
        <w:rPr>
          <w:rFonts w:ascii="Calibri" w:hAnsi="Calibri"/>
          <w:sz w:val="22"/>
          <w:szCs w:val="22"/>
        </w:rPr>
        <w:tab/>
        <w:t>UBS Deutschland AG</w:t>
      </w:r>
    </w:p>
    <w:p w:rsidR="005D64E2" w:rsidRPr="002F511A" w:rsidRDefault="005D64E2" w:rsidP="005D64E2">
      <w:pPr>
        <w:pStyle w:val="PlainText"/>
        <w:rPr>
          <w:rFonts w:ascii="Calibri" w:hAnsi="Calibri"/>
          <w:sz w:val="22"/>
          <w:szCs w:val="22"/>
        </w:rPr>
      </w:pPr>
    </w:p>
    <w:p w:rsidR="005D64E2" w:rsidRDefault="00E73CC8" w:rsidP="005D64E2">
      <w:pPr>
        <w:pStyle w:val="PlainText"/>
        <w:rPr>
          <w:rFonts w:ascii="Calibri" w:hAnsi="Calibri"/>
          <w:sz w:val="22"/>
          <w:szCs w:val="22"/>
          <w:lang w:val="de-CH"/>
        </w:rPr>
      </w:pPr>
      <w:r>
        <w:rPr>
          <w:rFonts w:ascii="Calibri" w:hAnsi="Calibri"/>
          <w:sz w:val="22"/>
          <w:szCs w:val="22"/>
          <w:lang w:val="de-CH"/>
        </w:rPr>
        <w:t>Adre</w:t>
      </w:r>
      <w:r w:rsidR="005D64E2">
        <w:rPr>
          <w:rFonts w:ascii="Calibri" w:hAnsi="Calibri"/>
          <w:sz w:val="22"/>
          <w:szCs w:val="22"/>
          <w:lang w:val="de-CH"/>
        </w:rPr>
        <w:t>sse</w:t>
      </w:r>
      <w:r w:rsidR="005D64E2">
        <w:rPr>
          <w:rFonts w:ascii="Calibri" w:hAnsi="Calibri"/>
          <w:sz w:val="22"/>
          <w:szCs w:val="22"/>
          <w:lang w:val="de-CH"/>
        </w:rPr>
        <w:tab/>
      </w:r>
      <w:r w:rsidR="005D64E2">
        <w:rPr>
          <w:rFonts w:ascii="Calibri" w:hAnsi="Calibri"/>
          <w:sz w:val="22"/>
          <w:szCs w:val="22"/>
          <w:lang w:val="de-CH"/>
        </w:rPr>
        <w:tab/>
      </w:r>
      <w:r w:rsidR="005D64E2">
        <w:rPr>
          <w:rFonts w:ascii="Calibri" w:hAnsi="Calibri"/>
          <w:sz w:val="22"/>
          <w:szCs w:val="22"/>
          <w:lang w:val="de-CH"/>
        </w:rPr>
        <w:tab/>
      </w:r>
      <w:r w:rsidR="005D64E2">
        <w:rPr>
          <w:rFonts w:ascii="Calibri" w:hAnsi="Calibri"/>
          <w:sz w:val="22"/>
          <w:szCs w:val="22"/>
          <w:lang w:val="de-CH"/>
        </w:rPr>
        <w:tab/>
        <w:t>Bockenheimer Landstrasse 2-4</w:t>
      </w:r>
    </w:p>
    <w:p w:rsidR="005D64E2" w:rsidRDefault="005D64E2" w:rsidP="005D64E2">
      <w:pPr>
        <w:pStyle w:val="PlainText"/>
        <w:ind w:left="2832" w:firstLine="708"/>
        <w:rPr>
          <w:rFonts w:ascii="Calibri" w:hAnsi="Calibri"/>
          <w:sz w:val="22"/>
          <w:szCs w:val="22"/>
          <w:lang w:val="de-CH"/>
        </w:rPr>
      </w:pPr>
      <w:r>
        <w:rPr>
          <w:rFonts w:ascii="Calibri" w:hAnsi="Calibri"/>
          <w:sz w:val="22"/>
          <w:szCs w:val="22"/>
          <w:lang w:val="de-CH"/>
        </w:rPr>
        <w:t>D-60306 Frankfurt am Main</w:t>
      </w:r>
    </w:p>
    <w:p w:rsidR="005D64E2" w:rsidRPr="002F511A" w:rsidRDefault="005D64E2" w:rsidP="005D64E2">
      <w:pPr>
        <w:pStyle w:val="PlainText"/>
        <w:ind w:left="3540"/>
        <w:rPr>
          <w:rFonts w:ascii="Calibri" w:hAnsi="Calibri"/>
          <w:sz w:val="22"/>
          <w:szCs w:val="22"/>
        </w:rPr>
      </w:pPr>
      <w:r w:rsidRPr="002F511A">
        <w:rPr>
          <w:rFonts w:ascii="Calibri" w:hAnsi="Calibri"/>
          <w:sz w:val="22"/>
          <w:szCs w:val="22"/>
        </w:rPr>
        <w:t>Deutschland</w:t>
      </w:r>
    </w:p>
    <w:p w:rsidR="005D64E2" w:rsidRPr="002F511A" w:rsidRDefault="005D64E2" w:rsidP="005D64E2">
      <w:pPr>
        <w:pStyle w:val="PlainText"/>
        <w:rPr>
          <w:rFonts w:ascii="Calibri" w:hAnsi="Calibri"/>
          <w:sz w:val="22"/>
          <w:szCs w:val="22"/>
        </w:rPr>
      </w:pPr>
    </w:p>
    <w:p w:rsidR="005D64E2" w:rsidRDefault="005D64E2" w:rsidP="005D64E2">
      <w:pPr>
        <w:pStyle w:val="PlainText"/>
        <w:rPr>
          <w:rFonts w:ascii="Calibri" w:hAnsi="Calibri"/>
          <w:sz w:val="22"/>
          <w:szCs w:val="22"/>
          <w:lang w:val="es-BO"/>
        </w:rPr>
      </w:pPr>
      <w:r>
        <w:rPr>
          <w:rFonts w:ascii="Calibri" w:hAnsi="Calibri"/>
          <w:sz w:val="22"/>
          <w:szCs w:val="22"/>
          <w:lang w:val="es-BO"/>
        </w:rPr>
        <w:t>Compte en Euros</w:t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  <w:t>309.288.70D</w:t>
      </w:r>
    </w:p>
    <w:p w:rsidR="005D64E2" w:rsidRDefault="005D64E2" w:rsidP="005D64E2">
      <w:pPr>
        <w:pStyle w:val="PlainText"/>
        <w:rPr>
          <w:rFonts w:ascii="Calibri" w:hAnsi="Calibri"/>
          <w:sz w:val="22"/>
          <w:szCs w:val="22"/>
          <w:lang w:val="es-BO"/>
        </w:rPr>
      </w:pPr>
    </w:p>
    <w:p w:rsidR="005D64E2" w:rsidRDefault="005D64E2" w:rsidP="005D64E2">
      <w:pPr>
        <w:pStyle w:val="PlainText"/>
        <w:rPr>
          <w:rFonts w:ascii="Calibri" w:hAnsi="Calibri"/>
          <w:sz w:val="22"/>
          <w:szCs w:val="22"/>
          <w:lang w:val="es-BO"/>
        </w:rPr>
      </w:pPr>
      <w:r>
        <w:rPr>
          <w:rFonts w:ascii="Calibri" w:hAnsi="Calibri"/>
          <w:sz w:val="22"/>
          <w:szCs w:val="22"/>
          <w:lang w:val="es-BO"/>
        </w:rPr>
        <w:t>IBAN</w:t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</w:r>
      <w:r>
        <w:rPr>
          <w:rFonts w:ascii="Calibri" w:hAnsi="Calibri"/>
          <w:sz w:val="22"/>
          <w:szCs w:val="22"/>
          <w:lang w:val="es-BO"/>
        </w:rPr>
        <w:tab/>
        <w:t>DE27 5022 0085 1020 400012</w:t>
      </w:r>
    </w:p>
    <w:p w:rsidR="005D64E2" w:rsidRPr="009A12F1" w:rsidRDefault="005D64E2" w:rsidP="005D64E2">
      <w:pPr>
        <w:pStyle w:val="PlainText"/>
        <w:rPr>
          <w:rFonts w:ascii="Calibri" w:hAnsi="Calibri"/>
          <w:sz w:val="22"/>
          <w:szCs w:val="22"/>
        </w:rPr>
      </w:pPr>
      <w:r w:rsidRPr="009A12F1">
        <w:rPr>
          <w:rFonts w:ascii="Calibri" w:hAnsi="Calibri"/>
          <w:sz w:val="22"/>
          <w:szCs w:val="22"/>
        </w:rPr>
        <w:t>BIC / Swift</w:t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  <w:t>SMHBDEFFXXX</w:t>
      </w:r>
    </w:p>
    <w:p w:rsidR="005D64E2" w:rsidRPr="009A12F1" w:rsidRDefault="005D64E2" w:rsidP="005D64E2">
      <w:pPr>
        <w:pStyle w:val="PlainText"/>
        <w:rPr>
          <w:rFonts w:ascii="Calibri" w:hAnsi="Calibri"/>
          <w:sz w:val="22"/>
          <w:szCs w:val="22"/>
        </w:rPr>
      </w:pPr>
    </w:p>
    <w:p w:rsidR="005D64E2" w:rsidRPr="009A12F1" w:rsidRDefault="005D64E2" w:rsidP="005D64E2">
      <w:pPr>
        <w:pStyle w:val="PlainText"/>
        <w:rPr>
          <w:rFonts w:ascii="Calibri" w:hAnsi="Calibri"/>
          <w:sz w:val="22"/>
          <w:szCs w:val="22"/>
        </w:rPr>
      </w:pPr>
      <w:r w:rsidRPr="009A12F1">
        <w:rPr>
          <w:rFonts w:ascii="Calibri" w:hAnsi="Calibri"/>
          <w:sz w:val="22"/>
          <w:szCs w:val="22"/>
        </w:rPr>
        <w:t>Bénéficiaire</w:t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</w:r>
      <w:r w:rsidRPr="009A12F1">
        <w:rPr>
          <w:rFonts w:ascii="Calibri" w:hAnsi="Calibri"/>
          <w:sz w:val="22"/>
          <w:szCs w:val="22"/>
        </w:rPr>
        <w:tab/>
        <w:t>Union Cycliste Internationale</w:t>
      </w:r>
    </w:p>
    <w:p w:rsidR="005D64E2" w:rsidRDefault="005D64E2" w:rsidP="005D64E2">
      <w:pPr>
        <w:pStyle w:val="PlainText"/>
        <w:ind w:left="2832" w:firstLine="708"/>
        <w:jc w:val="both"/>
        <w:rPr>
          <w:rFonts w:ascii="Calibri" w:hAnsi="Calibri"/>
          <w:sz w:val="22"/>
          <w:szCs w:val="22"/>
        </w:rPr>
      </w:pPr>
      <w:r w:rsidRPr="009A12F1">
        <w:rPr>
          <w:rFonts w:ascii="Calibri" w:hAnsi="Calibri"/>
          <w:sz w:val="22"/>
          <w:szCs w:val="22"/>
        </w:rPr>
        <w:t>1860 – Aigle</w:t>
      </w:r>
      <w:r w:rsidR="00875C61">
        <w:rPr>
          <w:rFonts w:ascii="Calibri" w:hAnsi="Calibri"/>
          <w:sz w:val="22"/>
          <w:szCs w:val="22"/>
        </w:rPr>
        <w:t xml:space="preserve"> </w:t>
      </w:r>
      <w:r w:rsidRPr="009A12F1">
        <w:rPr>
          <w:rFonts w:ascii="Calibri" w:hAnsi="Calibri"/>
          <w:sz w:val="22"/>
          <w:szCs w:val="22"/>
        </w:rPr>
        <w:t>Suisse</w:t>
      </w:r>
    </w:p>
    <w:p w:rsidR="00D34335" w:rsidRPr="009A12F1" w:rsidRDefault="00D34335" w:rsidP="005D64E2">
      <w:pPr>
        <w:pStyle w:val="PlainText"/>
        <w:ind w:left="2832" w:firstLine="708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E315B3" w:rsidRPr="00371B50" w:rsidRDefault="00D807B3" w:rsidP="008265CF">
      <w:pPr>
        <w:rPr>
          <w:rFonts w:asciiTheme="minorHAnsi" w:hAnsiTheme="minorHAnsi" w:cs="Arial"/>
          <w:b/>
          <w:i/>
          <w:color w:val="FF0000"/>
          <w:szCs w:val="22"/>
          <w:lang w:val="fr-CH"/>
        </w:rPr>
      </w:pPr>
      <w:r w:rsidRPr="00371B50">
        <w:rPr>
          <w:rFonts w:asciiTheme="minorHAnsi" w:hAnsiTheme="minorHAnsi" w:cs="Arial"/>
          <w:b/>
          <w:i/>
          <w:color w:val="FF0000"/>
          <w:szCs w:val="22"/>
          <w:lang w:val="fr-CH"/>
        </w:rPr>
        <w:t>Merci de préci</w:t>
      </w:r>
      <w:r w:rsidR="00C020E3">
        <w:rPr>
          <w:rFonts w:asciiTheme="minorHAnsi" w:hAnsiTheme="minorHAnsi" w:cs="Arial"/>
          <w:b/>
          <w:i/>
          <w:color w:val="FF0000"/>
          <w:szCs w:val="22"/>
          <w:lang w:val="fr-CH"/>
        </w:rPr>
        <w:t>ser dans le libellé</w:t>
      </w:r>
      <w:r w:rsidR="005805DD">
        <w:rPr>
          <w:rFonts w:asciiTheme="minorHAnsi" w:hAnsiTheme="minorHAnsi" w:cs="Arial"/>
          <w:b/>
          <w:i/>
          <w:color w:val="FF0000"/>
          <w:szCs w:val="22"/>
          <w:lang w:val="fr-CH"/>
        </w:rPr>
        <w:t xml:space="preserve"> : </w:t>
      </w:r>
      <w:r w:rsidR="00C020E3">
        <w:rPr>
          <w:rFonts w:asciiTheme="minorHAnsi" w:hAnsiTheme="minorHAnsi" w:cs="Arial"/>
          <w:b/>
          <w:i/>
          <w:color w:val="FF0000"/>
          <w:szCs w:val="22"/>
          <w:lang w:val="fr-CH"/>
        </w:rPr>
        <w:t>« TEAM CYCLO-CROSS + Nom du Team »</w:t>
      </w:r>
    </w:p>
    <w:sectPr w:rsidR="00E315B3" w:rsidRPr="00371B50" w:rsidSect="00875C61">
      <w:footerReference w:type="default" r:id="rId9"/>
      <w:headerReference w:type="first" r:id="rId10"/>
      <w:footerReference w:type="first" r:id="rId11"/>
      <w:pgSz w:w="11906" w:h="16838" w:code="9"/>
      <w:pgMar w:top="1304" w:right="1134" w:bottom="1276" w:left="1134" w:header="2041" w:footer="22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73D" w:rsidRDefault="00F9773D">
      <w:r>
        <w:separator/>
      </w:r>
    </w:p>
  </w:endnote>
  <w:endnote w:type="continuationSeparator" w:id="0">
    <w:p w:rsidR="00F9773D" w:rsidRDefault="00F9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8265CF" w:rsidTr="00777513">
      <w:tc>
        <w:tcPr>
          <w:tcW w:w="2060" w:type="pct"/>
        </w:tcPr>
        <w:p w:rsidR="008265CF" w:rsidRPr="00EB1A74" w:rsidRDefault="008265CF" w:rsidP="00165CBF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D34335">
            <w:t>Avril</w:t>
          </w:r>
          <w:r w:rsidR="00B821C5">
            <w:t xml:space="preserve"> 2017</w:t>
          </w:r>
        </w:p>
      </w:tc>
      <w:tc>
        <w:tcPr>
          <w:tcW w:w="2940" w:type="pct"/>
        </w:tcPr>
        <w:sdt>
          <w:sdtPr>
            <w:id w:val="543196"/>
            <w:docPartObj>
              <w:docPartGallery w:val="Page Numbers (Top of Page)"/>
              <w:docPartUnique/>
            </w:docPartObj>
          </w:sdtPr>
          <w:sdtEndPr/>
          <w:sdtContent>
            <w:p w:rsidR="008265CF" w:rsidRDefault="008265CF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486C0D" w:rsidRPr="005F0722">
                <w:rPr>
                  <w:b/>
                  <w:sz w:val="16"/>
                  <w:szCs w:val="16"/>
                </w:rPr>
                <w:fldChar w:fldCharType="separate"/>
              </w:r>
              <w:r w:rsidR="00D34335">
                <w:rPr>
                  <w:b/>
                  <w:noProof/>
                  <w:sz w:val="16"/>
                  <w:szCs w:val="16"/>
                </w:rPr>
                <w:t>2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486C0D" w:rsidRPr="005F0722">
                <w:rPr>
                  <w:b/>
                  <w:sz w:val="16"/>
                  <w:szCs w:val="16"/>
                </w:rPr>
                <w:fldChar w:fldCharType="separate"/>
              </w:r>
              <w:r w:rsidR="00D34335">
                <w:rPr>
                  <w:b/>
                  <w:noProof/>
                  <w:sz w:val="16"/>
                  <w:szCs w:val="16"/>
                </w:rPr>
                <w:t>3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8265CF" w:rsidRPr="00EB1A74" w:rsidRDefault="008265CF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60"/>
      <w:gridCol w:w="5794"/>
    </w:tblGrid>
    <w:tr w:rsidR="008265CF" w:rsidTr="00777513">
      <w:tc>
        <w:tcPr>
          <w:tcW w:w="2060" w:type="pct"/>
        </w:tcPr>
        <w:p w:rsidR="008265CF" w:rsidRPr="00EB1A74" w:rsidRDefault="008265CF" w:rsidP="00B01FC1">
          <w:pPr>
            <w:pStyle w:val="Footer"/>
            <w:jc w:val="left"/>
            <w:rPr>
              <w:sz w:val="16"/>
              <w:szCs w:val="16"/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995C83">
            <w:t>Avril</w:t>
          </w:r>
          <w:r w:rsidR="00B821C5">
            <w:t xml:space="preserve"> 2017</w:t>
          </w:r>
        </w:p>
      </w:tc>
      <w:tc>
        <w:tcPr>
          <w:tcW w:w="2940" w:type="pct"/>
        </w:tcPr>
        <w:sdt>
          <w:sdtPr>
            <w:id w:val="8449935"/>
            <w:docPartObj>
              <w:docPartGallery w:val="Page Numbers (Top of Page)"/>
              <w:docPartUnique/>
            </w:docPartObj>
          </w:sdtPr>
          <w:sdtEndPr/>
          <w:sdtContent>
            <w:p w:rsidR="008265CF" w:rsidRDefault="008265CF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486C0D" w:rsidRPr="005F0722">
                <w:rPr>
                  <w:b/>
                  <w:sz w:val="16"/>
                  <w:szCs w:val="16"/>
                </w:rPr>
                <w:fldChar w:fldCharType="separate"/>
              </w:r>
              <w:r w:rsidR="00D34335">
                <w:rPr>
                  <w:b/>
                  <w:noProof/>
                  <w:sz w:val="16"/>
                  <w:szCs w:val="16"/>
                </w:rPr>
                <w:t>1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486C0D" w:rsidRPr="005F0722">
                <w:rPr>
                  <w:b/>
                  <w:sz w:val="16"/>
                  <w:szCs w:val="16"/>
                </w:rPr>
                <w:fldChar w:fldCharType="separate"/>
              </w:r>
              <w:r w:rsidR="00D34335">
                <w:rPr>
                  <w:b/>
                  <w:noProof/>
                  <w:sz w:val="16"/>
                  <w:szCs w:val="16"/>
                </w:rPr>
                <w:t>3</w:t>
              </w:r>
              <w:r w:rsidR="00486C0D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8265CF" w:rsidRPr="00EB1A74" w:rsidRDefault="008265CF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477289" w:rsidRDefault="004772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73D" w:rsidRDefault="00F9773D">
      <w:r>
        <w:separator/>
      </w:r>
    </w:p>
  </w:footnote>
  <w:footnote w:type="continuationSeparator" w:id="0">
    <w:p w:rsidR="00F9773D" w:rsidRDefault="00F9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289" w:rsidRPr="00477289" w:rsidRDefault="008265CF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625C8"/>
    <w:multiLevelType w:val="hybridMultilevel"/>
    <w:tmpl w:val="9A9AAD70"/>
    <w:lvl w:ilvl="0" w:tplc="0407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683A79"/>
    <w:multiLevelType w:val="hybridMultilevel"/>
    <w:tmpl w:val="80F00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0DBFE">
      <w:start w:val="1"/>
      <w:numFmt w:val="bullet"/>
      <w:lvlText w:val="à"/>
      <w:lvlJc w:val="left"/>
      <w:pPr>
        <w:ind w:left="1440" w:hanging="360"/>
      </w:pPr>
      <w:rPr>
        <w:rFonts w:ascii="Wingdings" w:eastAsiaTheme="minorHAnsi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94A6A"/>
    <w:multiLevelType w:val="hybridMultilevel"/>
    <w:tmpl w:val="6BB2F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10600"/>
    <w:multiLevelType w:val="hybridMultilevel"/>
    <w:tmpl w:val="8D928F7C"/>
    <w:lvl w:ilvl="0" w:tplc="AD40DBFE">
      <w:start w:val="1"/>
      <w:numFmt w:val="bullet"/>
      <w:lvlText w:val="à"/>
      <w:lvlJc w:val="left"/>
      <w:pPr>
        <w:ind w:left="720" w:hanging="360"/>
      </w:pPr>
      <w:rPr>
        <w:rFonts w:ascii="Wingdings" w:eastAsiaTheme="minorHAnsi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C08A0"/>
    <w:multiLevelType w:val="hybridMultilevel"/>
    <w:tmpl w:val="07E2A866"/>
    <w:lvl w:ilvl="0" w:tplc="AD40DBFE">
      <w:start w:val="1"/>
      <w:numFmt w:val="bullet"/>
      <w:lvlText w:val="à"/>
      <w:lvlJc w:val="left"/>
      <w:pPr>
        <w:ind w:left="711" w:hanging="360"/>
      </w:pPr>
      <w:rPr>
        <w:rFonts w:ascii="Wingdings" w:eastAsiaTheme="minorHAnsi" w:hAnsi="Wingdings" w:hint="default"/>
      </w:rPr>
    </w:lvl>
    <w:lvl w:ilvl="1" w:tplc="0809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6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E0525"/>
    <w:multiLevelType w:val="hybridMultilevel"/>
    <w:tmpl w:val="FFEE1BF0"/>
    <w:lvl w:ilvl="0" w:tplc="AD40DBFE">
      <w:start w:val="1"/>
      <w:numFmt w:val="bullet"/>
      <w:lvlText w:val="à"/>
      <w:lvlJc w:val="left"/>
      <w:pPr>
        <w:ind w:left="2160" w:hanging="360"/>
      </w:pPr>
      <w:rPr>
        <w:rFonts w:ascii="Wingdings" w:eastAsiaTheme="minorHAnsi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C0A0F40"/>
    <w:multiLevelType w:val="hybridMultilevel"/>
    <w:tmpl w:val="94306A6A"/>
    <w:lvl w:ilvl="0" w:tplc="CC5A43BC">
      <w:start w:val="1"/>
      <w:numFmt w:val="decimal"/>
      <w:pStyle w:val="Titre1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1"/>
  </w:num>
  <w:num w:numId="13">
    <w:abstractNumId w:val="18"/>
  </w:num>
  <w:num w:numId="14">
    <w:abstractNumId w:val="12"/>
  </w:num>
  <w:num w:numId="15">
    <w:abstractNumId w:val="10"/>
  </w:num>
  <w:num w:numId="16">
    <w:abstractNumId w:val="15"/>
  </w:num>
  <w:num w:numId="17">
    <w:abstractNumId w:val="17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Fra"/>
    <w:docVar w:name="UCI_Type" w:val="Document"/>
  </w:docVars>
  <w:rsids>
    <w:rsidRoot w:val="006043B8"/>
    <w:rsid w:val="0000017D"/>
    <w:rsid w:val="000072AC"/>
    <w:rsid w:val="000074B8"/>
    <w:rsid w:val="00007E93"/>
    <w:rsid w:val="000104AA"/>
    <w:rsid w:val="0001235B"/>
    <w:rsid w:val="00014AD2"/>
    <w:rsid w:val="00016EDB"/>
    <w:rsid w:val="000213FB"/>
    <w:rsid w:val="00023CA0"/>
    <w:rsid w:val="0003295F"/>
    <w:rsid w:val="00040236"/>
    <w:rsid w:val="00040541"/>
    <w:rsid w:val="000428BD"/>
    <w:rsid w:val="00042CC7"/>
    <w:rsid w:val="0004321B"/>
    <w:rsid w:val="00043CA8"/>
    <w:rsid w:val="00045412"/>
    <w:rsid w:val="000458F6"/>
    <w:rsid w:val="00046AE3"/>
    <w:rsid w:val="000477EF"/>
    <w:rsid w:val="0005434C"/>
    <w:rsid w:val="00057BEF"/>
    <w:rsid w:val="00061B12"/>
    <w:rsid w:val="000649AA"/>
    <w:rsid w:val="00074878"/>
    <w:rsid w:val="00075D7F"/>
    <w:rsid w:val="00077A78"/>
    <w:rsid w:val="000806E7"/>
    <w:rsid w:val="00083CA9"/>
    <w:rsid w:val="0009012E"/>
    <w:rsid w:val="000908F0"/>
    <w:rsid w:val="00096483"/>
    <w:rsid w:val="00097570"/>
    <w:rsid w:val="000A4143"/>
    <w:rsid w:val="000A480E"/>
    <w:rsid w:val="000B13BB"/>
    <w:rsid w:val="000B19C7"/>
    <w:rsid w:val="000B2E29"/>
    <w:rsid w:val="000B3A3E"/>
    <w:rsid w:val="000B4B43"/>
    <w:rsid w:val="000C029D"/>
    <w:rsid w:val="000C134E"/>
    <w:rsid w:val="000C345A"/>
    <w:rsid w:val="000C3731"/>
    <w:rsid w:val="000D00F4"/>
    <w:rsid w:val="000D2B83"/>
    <w:rsid w:val="000D5560"/>
    <w:rsid w:val="000D7D7F"/>
    <w:rsid w:val="000E2F95"/>
    <w:rsid w:val="000E317C"/>
    <w:rsid w:val="000E489E"/>
    <w:rsid w:val="000E72B3"/>
    <w:rsid w:val="000F06AC"/>
    <w:rsid w:val="000F5B66"/>
    <w:rsid w:val="000F5D59"/>
    <w:rsid w:val="000F6A90"/>
    <w:rsid w:val="000F6E21"/>
    <w:rsid w:val="001016CD"/>
    <w:rsid w:val="00104244"/>
    <w:rsid w:val="00105188"/>
    <w:rsid w:val="0011147D"/>
    <w:rsid w:val="00114297"/>
    <w:rsid w:val="00114F95"/>
    <w:rsid w:val="00133F4C"/>
    <w:rsid w:val="00135992"/>
    <w:rsid w:val="001374BF"/>
    <w:rsid w:val="00137FF3"/>
    <w:rsid w:val="0014230D"/>
    <w:rsid w:val="00143838"/>
    <w:rsid w:val="00145145"/>
    <w:rsid w:val="00151A52"/>
    <w:rsid w:val="0015252A"/>
    <w:rsid w:val="00153967"/>
    <w:rsid w:val="001559F1"/>
    <w:rsid w:val="00162340"/>
    <w:rsid w:val="00164830"/>
    <w:rsid w:val="00165CBF"/>
    <w:rsid w:val="00167B1B"/>
    <w:rsid w:val="00171201"/>
    <w:rsid w:val="001725D9"/>
    <w:rsid w:val="00175682"/>
    <w:rsid w:val="00177174"/>
    <w:rsid w:val="001779AB"/>
    <w:rsid w:val="0018184F"/>
    <w:rsid w:val="00184634"/>
    <w:rsid w:val="00184A87"/>
    <w:rsid w:val="001853D9"/>
    <w:rsid w:val="00192043"/>
    <w:rsid w:val="001931B9"/>
    <w:rsid w:val="001A198B"/>
    <w:rsid w:val="001B3BE1"/>
    <w:rsid w:val="001B554F"/>
    <w:rsid w:val="001C35C3"/>
    <w:rsid w:val="001C57BE"/>
    <w:rsid w:val="001D2AE7"/>
    <w:rsid w:val="001D2C54"/>
    <w:rsid w:val="001E0FFB"/>
    <w:rsid w:val="001E11D5"/>
    <w:rsid w:val="001E29B5"/>
    <w:rsid w:val="001E3220"/>
    <w:rsid w:val="001E5C2D"/>
    <w:rsid w:val="001F06DE"/>
    <w:rsid w:val="001F12BE"/>
    <w:rsid w:val="001F391B"/>
    <w:rsid w:val="001F3AA7"/>
    <w:rsid w:val="001F5DD7"/>
    <w:rsid w:val="001F68CE"/>
    <w:rsid w:val="002018F2"/>
    <w:rsid w:val="00201AB1"/>
    <w:rsid w:val="0020329B"/>
    <w:rsid w:val="002040D4"/>
    <w:rsid w:val="002078E0"/>
    <w:rsid w:val="00210281"/>
    <w:rsid w:val="00213800"/>
    <w:rsid w:val="002144E1"/>
    <w:rsid w:val="002166A3"/>
    <w:rsid w:val="00217B07"/>
    <w:rsid w:val="002204F7"/>
    <w:rsid w:val="00222B9F"/>
    <w:rsid w:val="00227F13"/>
    <w:rsid w:val="0023324D"/>
    <w:rsid w:val="00233333"/>
    <w:rsid w:val="0023416D"/>
    <w:rsid w:val="00237168"/>
    <w:rsid w:val="002429FA"/>
    <w:rsid w:val="0024303F"/>
    <w:rsid w:val="00243C14"/>
    <w:rsid w:val="00243CED"/>
    <w:rsid w:val="002468DC"/>
    <w:rsid w:val="00247B72"/>
    <w:rsid w:val="00250928"/>
    <w:rsid w:val="00251521"/>
    <w:rsid w:val="002549C2"/>
    <w:rsid w:val="00254A5C"/>
    <w:rsid w:val="00254CE1"/>
    <w:rsid w:val="00255312"/>
    <w:rsid w:val="00262084"/>
    <w:rsid w:val="0027080D"/>
    <w:rsid w:val="0027442A"/>
    <w:rsid w:val="0027476B"/>
    <w:rsid w:val="002748FF"/>
    <w:rsid w:val="0027575E"/>
    <w:rsid w:val="00276124"/>
    <w:rsid w:val="0027670F"/>
    <w:rsid w:val="00281E88"/>
    <w:rsid w:val="00281FD5"/>
    <w:rsid w:val="0028266B"/>
    <w:rsid w:val="00292A97"/>
    <w:rsid w:val="002947AF"/>
    <w:rsid w:val="002A183F"/>
    <w:rsid w:val="002A1FE8"/>
    <w:rsid w:val="002B06AD"/>
    <w:rsid w:val="002B137E"/>
    <w:rsid w:val="002B1C5C"/>
    <w:rsid w:val="002B50DF"/>
    <w:rsid w:val="002B5DC6"/>
    <w:rsid w:val="002B714A"/>
    <w:rsid w:val="002C40F8"/>
    <w:rsid w:val="002C4429"/>
    <w:rsid w:val="002C56D9"/>
    <w:rsid w:val="002D0BFB"/>
    <w:rsid w:val="002D5779"/>
    <w:rsid w:val="002D701D"/>
    <w:rsid w:val="002D7A51"/>
    <w:rsid w:val="002E1EF7"/>
    <w:rsid w:val="002E2CE3"/>
    <w:rsid w:val="002E2F34"/>
    <w:rsid w:val="002E3105"/>
    <w:rsid w:val="002E3A9D"/>
    <w:rsid w:val="002E3CB2"/>
    <w:rsid w:val="002E6E8A"/>
    <w:rsid w:val="002E7662"/>
    <w:rsid w:val="002E7C52"/>
    <w:rsid w:val="002F011F"/>
    <w:rsid w:val="002F1DBE"/>
    <w:rsid w:val="002F3CD4"/>
    <w:rsid w:val="002F511A"/>
    <w:rsid w:val="002F5AC8"/>
    <w:rsid w:val="00306EFE"/>
    <w:rsid w:val="0031007D"/>
    <w:rsid w:val="00312BC8"/>
    <w:rsid w:val="00314C25"/>
    <w:rsid w:val="0031757C"/>
    <w:rsid w:val="00325E04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0427"/>
    <w:rsid w:val="00351DDC"/>
    <w:rsid w:val="003546DD"/>
    <w:rsid w:val="00354B33"/>
    <w:rsid w:val="003614A9"/>
    <w:rsid w:val="003652A5"/>
    <w:rsid w:val="00367564"/>
    <w:rsid w:val="003679FD"/>
    <w:rsid w:val="00370395"/>
    <w:rsid w:val="00371B28"/>
    <w:rsid w:val="00371B50"/>
    <w:rsid w:val="0037398C"/>
    <w:rsid w:val="00374BCB"/>
    <w:rsid w:val="00374FA9"/>
    <w:rsid w:val="00375271"/>
    <w:rsid w:val="00377226"/>
    <w:rsid w:val="00381946"/>
    <w:rsid w:val="0038573D"/>
    <w:rsid w:val="0038656D"/>
    <w:rsid w:val="0038708B"/>
    <w:rsid w:val="0039257C"/>
    <w:rsid w:val="00395A1D"/>
    <w:rsid w:val="003A006D"/>
    <w:rsid w:val="003A1949"/>
    <w:rsid w:val="003A2826"/>
    <w:rsid w:val="003B2BC6"/>
    <w:rsid w:val="003B52F7"/>
    <w:rsid w:val="003B6969"/>
    <w:rsid w:val="003C412C"/>
    <w:rsid w:val="003C47DB"/>
    <w:rsid w:val="003D2627"/>
    <w:rsid w:val="003E261F"/>
    <w:rsid w:val="003E2DCE"/>
    <w:rsid w:val="003E38B4"/>
    <w:rsid w:val="003E3CD3"/>
    <w:rsid w:val="003E7703"/>
    <w:rsid w:val="003F0897"/>
    <w:rsid w:val="003F0F07"/>
    <w:rsid w:val="003F3782"/>
    <w:rsid w:val="003F7B8D"/>
    <w:rsid w:val="00400851"/>
    <w:rsid w:val="004013E7"/>
    <w:rsid w:val="004042F0"/>
    <w:rsid w:val="00405BE2"/>
    <w:rsid w:val="00410954"/>
    <w:rsid w:val="004130CC"/>
    <w:rsid w:val="00416F79"/>
    <w:rsid w:val="0042303E"/>
    <w:rsid w:val="0042408B"/>
    <w:rsid w:val="0042565C"/>
    <w:rsid w:val="004319C4"/>
    <w:rsid w:val="0043263E"/>
    <w:rsid w:val="004327A0"/>
    <w:rsid w:val="004327C0"/>
    <w:rsid w:val="00433CD9"/>
    <w:rsid w:val="00437BB4"/>
    <w:rsid w:val="00437E0F"/>
    <w:rsid w:val="00441348"/>
    <w:rsid w:val="00441711"/>
    <w:rsid w:val="00444893"/>
    <w:rsid w:val="0045110D"/>
    <w:rsid w:val="00452322"/>
    <w:rsid w:val="00452792"/>
    <w:rsid w:val="00453838"/>
    <w:rsid w:val="00453EC1"/>
    <w:rsid w:val="00455567"/>
    <w:rsid w:val="00457062"/>
    <w:rsid w:val="0046098A"/>
    <w:rsid w:val="00461B9A"/>
    <w:rsid w:val="0046597B"/>
    <w:rsid w:val="00465B44"/>
    <w:rsid w:val="00470284"/>
    <w:rsid w:val="004739CA"/>
    <w:rsid w:val="00473B82"/>
    <w:rsid w:val="00475693"/>
    <w:rsid w:val="00477289"/>
    <w:rsid w:val="00483529"/>
    <w:rsid w:val="00485A0A"/>
    <w:rsid w:val="00486C0D"/>
    <w:rsid w:val="004924EF"/>
    <w:rsid w:val="00492F7E"/>
    <w:rsid w:val="00495577"/>
    <w:rsid w:val="00497941"/>
    <w:rsid w:val="004A0385"/>
    <w:rsid w:val="004A45E0"/>
    <w:rsid w:val="004A536C"/>
    <w:rsid w:val="004A6DAC"/>
    <w:rsid w:val="004A731A"/>
    <w:rsid w:val="004B325F"/>
    <w:rsid w:val="004B39C1"/>
    <w:rsid w:val="004B4908"/>
    <w:rsid w:val="004C0D37"/>
    <w:rsid w:val="004C4F6F"/>
    <w:rsid w:val="004C5C3D"/>
    <w:rsid w:val="004C62E2"/>
    <w:rsid w:val="004C6FFC"/>
    <w:rsid w:val="004D29CC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11785"/>
    <w:rsid w:val="00512659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2DD8"/>
    <w:rsid w:val="00544A9B"/>
    <w:rsid w:val="00545DF2"/>
    <w:rsid w:val="00546BEC"/>
    <w:rsid w:val="0055027D"/>
    <w:rsid w:val="00550994"/>
    <w:rsid w:val="00552D48"/>
    <w:rsid w:val="00553C7A"/>
    <w:rsid w:val="00554457"/>
    <w:rsid w:val="00561F8B"/>
    <w:rsid w:val="00562919"/>
    <w:rsid w:val="00562AE9"/>
    <w:rsid w:val="0056317D"/>
    <w:rsid w:val="00563C45"/>
    <w:rsid w:val="00565852"/>
    <w:rsid w:val="005705D5"/>
    <w:rsid w:val="00571437"/>
    <w:rsid w:val="0057208C"/>
    <w:rsid w:val="00572993"/>
    <w:rsid w:val="0057358E"/>
    <w:rsid w:val="005805DD"/>
    <w:rsid w:val="005823BA"/>
    <w:rsid w:val="00583885"/>
    <w:rsid w:val="00584717"/>
    <w:rsid w:val="00590405"/>
    <w:rsid w:val="00590DB7"/>
    <w:rsid w:val="005A07C7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416B"/>
    <w:rsid w:val="005D2F0B"/>
    <w:rsid w:val="005D6232"/>
    <w:rsid w:val="005D64E2"/>
    <w:rsid w:val="005D6562"/>
    <w:rsid w:val="005D6659"/>
    <w:rsid w:val="005D6B1A"/>
    <w:rsid w:val="005E09F3"/>
    <w:rsid w:val="005E1E3F"/>
    <w:rsid w:val="005E54F1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043B8"/>
    <w:rsid w:val="00613317"/>
    <w:rsid w:val="00617A1A"/>
    <w:rsid w:val="00617AA3"/>
    <w:rsid w:val="006212C1"/>
    <w:rsid w:val="00623012"/>
    <w:rsid w:val="00625196"/>
    <w:rsid w:val="00630C8B"/>
    <w:rsid w:val="006314FB"/>
    <w:rsid w:val="00632254"/>
    <w:rsid w:val="00632F30"/>
    <w:rsid w:val="00633523"/>
    <w:rsid w:val="00633CD9"/>
    <w:rsid w:val="00633DAE"/>
    <w:rsid w:val="00634C0D"/>
    <w:rsid w:val="00636A1F"/>
    <w:rsid w:val="00637499"/>
    <w:rsid w:val="00644EFE"/>
    <w:rsid w:val="0064584B"/>
    <w:rsid w:val="00652555"/>
    <w:rsid w:val="006531AD"/>
    <w:rsid w:val="006536F2"/>
    <w:rsid w:val="006559A8"/>
    <w:rsid w:val="00656277"/>
    <w:rsid w:val="00661BE7"/>
    <w:rsid w:val="00664A62"/>
    <w:rsid w:val="00665D44"/>
    <w:rsid w:val="00665EA6"/>
    <w:rsid w:val="00666031"/>
    <w:rsid w:val="00671634"/>
    <w:rsid w:val="006724FA"/>
    <w:rsid w:val="00675A25"/>
    <w:rsid w:val="0067780C"/>
    <w:rsid w:val="00680941"/>
    <w:rsid w:val="0068335E"/>
    <w:rsid w:val="00685AA5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4447"/>
    <w:rsid w:val="006A7C6E"/>
    <w:rsid w:val="006B1793"/>
    <w:rsid w:val="006B4423"/>
    <w:rsid w:val="006B6264"/>
    <w:rsid w:val="006C00BB"/>
    <w:rsid w:val="006C00EE"/>
    <w:rsid w:val="006C26F1"/>
    <w:rsid w:val="006C3A9F"/>
    <w:rsid w:val="006C5CC4"/>
    <w:rsid w:val="006C798F"/>
    <w:rsid w:val="006C7D82"/>
    <w:rsid w:val="006D04E6"/>
    <w:rsid w:val="006D2623"/>
    <w:rsid w:val="006D2D7B"/>
    <w:rsid w:val="006D3D4B"/>
    <w:rsid w:val="006E0D6C"/>
    <w:rsid w:val="006E2AEF"/>
    <w:rsid w:val="006E38FB"/>
    <w:rsid w:val="006E59A0"/>
    <w:rsid w:val="006E63CE"/>
    <w:rsid w:val="006F0FE3"/>
    <w:rsid w:val="006F129B"/>
    <w:rsid w:val="006F13C1"/>
    <w:rsid w:val="006F46A3"/>
    <w:rsid w:val="006F46CB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17043"/>
    <w:rsid w:val="007206B2"/>
    <w:rsid w:val="00720ED5"/>
    <w:rsid w:val="00722628"/>
    <w:rsid w:val="007241DF"/>
    <w:rsid w:val="00724F83"/>
    <w:rsid w:val="00730EC0"/>
    <w:rsid w:val="00732286"/>
    <w:rsid w:val="00733647"/>
    <w:rsid w:val="00733997"/>
    <w:rsid w:val="00745355"/>
    <w:rsid w:val="00754635"/>
    <w:rsid w:val="007548EF"/>
    <w:rsid w:val="00755203"/>
    <w:rsid w:val="007656E2"/>
    <w:rsid w:val="00767D4D"/>
    <w:rsid w:val="00771BEB"/>
    <w:rsid w:val="00776744"/>
    <w:rsid w:val="00777513"/>
    <w:rsid w:val="0078730A"/>
    <w:rsid w:val="00787AA2"/>
    <w:rsid w:val="00791636"/>
    <w:rsid w:val="00791E6A"/>
    <w:rsid w:val="007928FC"/>
    <w:rsid w:val="00792C44"/>
    <w:rsid w:val="00794859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B39CF"/>
    <w:rsid w:val="007C0107"/>
    <w:rsid w:val="007C141E"/>
    <w:rsid w:val="007C323F"/>
    <w:rsid w:val="007C3ED3"/>
    <w:rsid w:val="007C753B"/>
    <w:rsid w:val="007D258A"/>
    <w:rsid w:val="007D3CF7"/>
    <w:rsid w:val="007D3DA9"/>
    <w:rsid w:val="007D5F62"/>
    <w:rsid w:val="007D6716"/>
    <w:rsid w:val="007D7A6A"/>
    <w:rsid w:val="007E15C7"/>
    <w:rsid w:val="007F0F9B"/>
    <w:rsid w:val="007F0FF1"/>
    <w:rsid w:val="007F2552"/>
    <w:rsid w:val="007F3758"/>
    <w:rsid w:val="007F38AA"/>
    <w:rsid w:val="008022E6"/>
    <w:rsid w:val="00803B9D"/>
    <w:rsid w:val="00804722"/>
    <w:rsid w:val="00814ED6"/>
    <w:rsid w:val="00817673"/>
    <w:rsid w:val="00820423"/>
    <w:rsid w:val="00821A7C"/>
    <w:rsid w:val="0082376E"/>
    <w:rsid w:val="0082477E"/>
    <w:rsid w:val="0082659E"/>
    <w:rsid w:val="008265CF"/>
    <w:rsid w:val="0082665D"/>
    <w:rsid w:val="00827BD8"/>
    <w:rsid w:val="0083095C"/>
    <w:rsid w:val="00834137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60718"/>
    <w:rsid w:val="00860F5F"/>
    <w:rsid w:val="008627C5"/>
    <w:rsid w:val="00863079"/>
    <w:rsid w:val="00871707"/>
    <w:rsid w:val="00875C61"/>
    <w:rsid w:val="00876B4D"/>
    <w:rsid w:val="008776A4"/>
    <w:rsid w:val="00877783"/>
    <w:rsid w:val="00877F82"/>
    <w:rsid w:val="00881BA8"/>
    <w:rsid w:val="008843BF"/>
    <w:rsid w:val="008901A7"/>
    <w:rsid w:val="00891DCA"/>
    <w:rsid w:val="0089266B"/>
    <w:rsid w:val="00894224"/>
    <w:rsid w:val="0089567F"/>
    <w:rsid w:val="008A2E92"/>
    <w:rsid w:val="008B1F13"/>
    <w:rsid w:val="008B2372"/>
    <w:rsid w:val="008C1F2F"/>
    <w:rsid w:val="008C4C0D"/>
    <w:rsid w:val="008C5A7F"/>
    <w:rsid w:val="008C7169"/>
    <w:rsid w:val="008D2D64"/>
    <w:rsid w:val="008E0CA3"/>
    <w:rsid w:val="008E1111"/>
    <w:rsid w:val="008E1204"/>
    <w:rsid w:val="008E3989"/>
    <w:rsid w:val="008E78DB"/>
    <w:rsid w:val="008E7C1B"/>
    <w:rsid w:val="008F0A75"/>
    <w:rsid w:val="008F54B5"/>
    <w:rsid w:val="008F780F"/>
    <w:rsid w:val="008F7DB3"/>
    <w:rsid w:val="00902208"/>
    <w:rsid w:val="00902324"/>
    <w:rsid w:val="00907524"/>
    <w:rsid w:val="009128FF"/>
    <w:rsid w:val="00912CBB"/>
    <w:rsid w:val="0091491A"/>
    <w:rsid w:val="00917B69"/>
    <w:rsid w:val="00920332"/>
    <w:rsid w:val="00920A30"/>
    <w:rsid w:val="009223C8"/>
    <w:rsid w:val="00922FEC"/>
    <w:rsid w:val="00925255"/>
    <w:rsid w:val="00934231"/>
    <w:rsid w:val="00943F39"/>
    <w:rsid w:val="00947056"/>
    <w:rsid w:val="00954522"/>
    <w:rsid w:val="0095765F"/>
    <w:rsid w:val="00963C0C"/>
    <w:rsid w:val="00965385"/>
    <w:rsid w:val="00970C9A"/>
    <w:rsid w:val="00972703"/>
    <w:rsid w:val="00975DE8"/>
    <w:rsid w:val="00975E83"/>
    <w:rsid w:val="00977D4F"/>
    <w:rsid w:val="00982AE9"/>
    <w:rsid w:val="00983D15"/>
    <w:rsid w:val="009932D1"/>
    <w:rsid w:val="00995C83"/>
    <w:rsid w:val="00997365"/>
    <w:rsid w:val="009A16C1"/>
    <w:rsid w:val="009B1200"/>
    <w:rsid w:val="009B35E0"/>
    <w:rsid w:val="009B36DD"/>
    <w:rsid w:val="009B7B3C"/>
    <w:rsid w:val="009B7E69"/>
    <w:rsid w:val="009C05C5"/>
    <w:rsid w:val="009C52FA"/>
    <w:rsid w:val="009C6DD3"/>
    <w:rsid w:val="009D14FD"/>
    <w:rsid w:val="009D165D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FC7"/>
    <w:rsid w:val="00A1017F"/>
    <w:rsid w:val="00A11813"/>
    <w:rsid w:val="00A1665A"/>
    <w:rsid w:val="00A20B01"/>
    <w:rsid w:val="00A229C5"/>
    <w:rsid w:val="00A278CC"/>
    <w:rsid w:val="00A31155"/>
    <w:rsid w:val="00A331C1"/>
    <w:rsid w:val="00A33D12"/>
    <w:rsid w:val="00A346DE"/>
    <w:rsid w:val="00A409C8"/>
    <w:rsid w:val="00A455CC"/>
    <w:rsid w:val="00A5217A"/>
    <w:rsid w:val="00A52F55"/>
    <w:rsid w:val="00A5591C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34D9"/>
    <w:rsid w:val="00A955D2"/>
    <w:rsid w:val="00AA16C6"/>
    <w:rsid w:val="00AA1C4F"/>
    <w:rsid w:val="00AA477B"/>
    <w:rsid w:val="00AA565C"/>
    <w:rsid w:val="00AA7350"/>
    <w:rsid w:val="00AC0217"/>
    <w:rsid w:val="00AC3857"/>
    <w:rsid w:val="00AD0F84"/>
    <w:rsid w:val="00AD7970"/>
    <w:rsid w:val="00AE6BEE"/>
    <w:rsid w:val="00AE7544"/>
    <w:rsid w:val="00AF2760"/>
    <w:rsid w:val="00AF5F5B"/>
    <w:rsid w:val="00B002FA"/>
    <w:rsid w:val="00B0037D"/>
    <w:rsid w:val="00B01FC1"/>
    <w:rsid w:val="00B0265F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4B0E"/>
    <w:rsid w:val="00B268B5"/>
    <w:rsid w:val="00B3141F"/>
    <w:rsid w:val="00B34A7C"/>
    <w:rsid w:val="00B34DC6"/>
    <w:rsid w:val="00B35C64"/>
    <w:rsid w:val="00B365B7"/>
    <w:rsid w:val="00B37A66"/>
    <w:rsid w:val="00B43455"/>
    <w:rsid w:val="00B43601"/>
    <w:rsid w:val="00B467DC"/>
    <w:rsid w:val="00B50040"/>
    <w:rsid w:val="00B51624"/>
    <w:rsid w:val="00B60E06"/>
    <w:rsid w:val="00B62F31"/>
    <w:rsid w:val="00B64316"/>
    <w:rsid w:val="00B65EC7"/>
    <w:rsid w:val="00B7171F"/>
    <w:rsid w:val="00B71749"/>
    <w:rsid w:val="00B76B79"/>
    <w:rsid w:val="00B821C5"/>
    <w:rsid w:val="00B87514"/>
    <w:rsid w:val="00B91146"/>
    <w:rsid w:val="00B962AA"/>
    <w:rsid w:val="00B9726A"/>
    <w:rsid w:val="00B97654"/>
    <w:rsid w:val="00B97E84"/>
    <w:rsid w:val="00BA148C"/>
    <w:rsid w:val="00BA1A7F"/>
    <w:rsid w:val="00BA3F8B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C6DBB"/>
    <w:rsid w:val="00BD25A9"/>
    <w:rsid w:val="00BD3676"/>
    <w:rsid w:val="00BD6074"/>
    <w:rsid w:val="00BD67FD"/>
    <w:rsid w:val="00BD7B5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20E3"/>
    <w:rsid w:val="00C0541E"/>
    <w:rsid w:val="00C06124"/>
    <w:rsid w:val="00C07D64"/>
    <w:rsid w:val="00C10331"/>
    <w:rsid w:val="00C103C6"/>
    <w:rsid w:val="00C1322A"/>
    <w:rsid w:val="00C14E55"/>
    <w:rsid w:val="00C152FB"/>
    <w:rsid w:val="00C16481"/>
    <w:rsid w:val="00C236DD"/>
    <w:rsid w:val="00C27F16"/>
    <w:rsid w:val="00C27F82"/>
    <w:rsid w:val="00C345AF"/>
    <w:rsid w:val="00C3471C"/>
    <w:rsid w:val="00C34F57"/>
    <w:rsid w:val="00C36210"/>
    <w:rsid w:val="00C37759"/>
    <w:rsid w:val="00C415B2"/>
    <w:rsid w:val="00C44614"/>
    <w:rsid w:val="00C44CB8"/>
    <w:rsid w:val="00C50423"/>
    <w:rsid w:val="00C525DA"/>
    <w:rsid w:val="00C539A3"/>
    <w:rsid w:val="00C549AE"/>
    <w:rsid w:val="00C551E2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0253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5424"/>
    <w:rsid w:val="00CA6188"/>
    <w:rsid w:val="00CB5273"/>
    <w:rsid w:val="00CB6925"/>
    <w:rsid w:val="00CB7F6C"/>
    <w:rsid w:val="00CC1ECD"/>
    <w:rsid w:val="00CC1F38"/>
    <w:rsid w:val="00CC21A7"/>
    <w:rsid w:val="00CC2B43"/>
    <w:rsid w:val="00CC631D"/>
    <w:rsid w:val="00CC6D28"/>
    <w:rsid w:val="00CC7EFB"/>
    <w:rsid w:val="00CD0972"/>
    <w:rsid w:val="00CD60C8"/>
    <w:rsid w:val="00CD676B"/>
    <w:rsid w:val="00CE7CA2"/>
    <w:rsid w:val="00CF2E5C"/>
    <w:rsid w:val="00CF3DBC"/>
    <w:rsid w:val="00CF48A2"/>
    <w:rsid w:val="00CF517C"/>
    <w:rsid w:val="00CF53B0"/>
    <w:rsid w:val="00CF6F31"/>
    <w:rsid w:val="00D028FA"/>
    <w:rsid w:val="00D0421A"/>
    <w:rsid w:val="00D10F34"/>
    <w:rsid w:val="00D12D0E"/>
    <w:rsid w:val="00D149A7"/>
    <w:rsid w:val="00D14ADE"/>
    <w:rsid w:val="00D20E3D"/>
    <w:rsid w:val="00D219D7"/>
    <w:rsid w:val="00D30948"/>
    <w:rsid w:val="00D34335"/>
    <w:rsid w:val="00D346D4"/>
    <w:rsid w:val="00D34A21"/>
    <w:rsid w:val="00D34B49"/>
    <w:rsid w:val="00D34FF0"/>
    <w:rsid w:val="00D379E8"/>
    <w:rsid w:val="00D409E0"/>
    <w:rsid w:val="00D429FE"/>
    <w:rsid w:val="00D509A6"/>
    <w:rsid w:val="00D53105"/>
    <w:rsid w:val="00D53343"/>
    <w:rsid w:val="00D564D7"/>
    <w:rsid w:val="00D56FF4"/>
    <w:rsid w:val="00D60475"/>
    <w:rsid w:val="00D60612"/>
    <w:rsid w:val="00D6184B"/>
    <w:rsid w:val="00D62D2B"/>
    <w:rsid w:val="00D64210"/>
    <w:rsid w:val="00D77CB5"/>
    <w:rsid w:val="00D80006"/>
    <w:rsid w:val="00D807B3"/>
    <w:rsid w:val="00D812AD"/>
    <w:rsid w:val="00D81DDC"/>
    <w:rsid w:val="00D84616"/>
    <w:rsid w:val="00D8643E"/>
    <w:rsid w:val="00D87C3B"/>
    <w:rsid w:val="00D87D67"/>
    <w:rsid w:val="00D915B9"/>
    <w:rsid w:val="00DA1C7E"/>
    <w:rsid w:val="00DA2530"/>
    <w:rsid w:val="00DA43AB"/>
    <w:rsid w:val="00DA53DD"/>
    <w:rsid w:val="00DA5CB8"/>
    <w:rsid w:val="00DB46A8"/>
    <w:rsid w:val="00DB58E2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6208"/>
    <w:rsid w:val="00DD74DF"/>
    <w:rsid w:val="00DE1A77"/>
    <w:rsid w:val="00DE1E47"/>
    <w:rsid w:val="00DE28B2"/>
    <w:rsid w:val="00DE2C47"/>
    <w:rsid w:val="00DE3659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48E1"/>
    <w:rsid w:val="00E24A97"/>
    <w:rsid w:val="00E25E1E"/>
    <w:rsid w:val="00E27FB2"/>
    <w:rsid w:val="00E315B3"/>
    <w:rsid w:val="00E3525F"/>
    <w:rsid w:val="00E40CCF"/>
    <w:rsid w:val="00E4465C"/>
    <w:rsid w:val="00E448AD"/>
    <w:rsid w:val="00E458DC"/>
    <w:rsid w:val="00E4744B"/>
    <w:rsid w:val="00E541D9"/>
    <w:rsid w:val="00E560EA"/>
    <w:rsid w:val="00E574E3"/>
    <w:rsid w:val="00E6039B"/>
    <w:rsid w:val="00E60CB7"/>
    <w:rsid w:val="00E6235D"/>
    <w:rsid w:val="00E6343F"/>
    <w:rsid w:val="00E64E46"/>
    <w:rsid w:val="00E65BBA"/>
    <w:rsid w:val="00E65C01"/>
    <w:rsid w:val="00E66832"/>
    <w:rsid w:val="00E7002B"/>
    <w:rsid w:val="00E71577"/>
    <w:rsid w:val="00E71E79"/>
    <w:rsid w:val="00E73CC8"/>
    <w:rsid w:val="00E7727A"/>
    <w:rsid w:val="00E80CBC"/>
    <w:rsid w:val="00E87F70"/>
    <w:rsid w:val="00E91BDB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31CC"/>
    <w:rsid w:val="00EC3D9D"/>
    <w:rsid w:val="00EC43CE"/>
    <w:rsid w:val="00ED02E1"/>
    <w:rsid w:val="00ED25BE"/>
    <w:rsid w:val="00ED38C9"/>
    <w:rsid w:val="00ED430D"/>
    <w:rsid w:val="00ED67D7"/>
    <w:rsid w:val="00EE06F3"/>
    <w:rsid w:val="00EE164B"/>
    <w:rsid w:val="00EE2975"/>
    <w:rsid w:val="00EE573F"/>
    <w:rsid w:val="00EE77D6"/>
    <w:rsid w:val="00EF131D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4002D"/>
    <w:rsid w:val="00F402BB"/>
    <w:rsid w:val="00F42E77"/>
    <w:rsid w:val="00F43021"/>
    <w:rsid w:val="00F45E82"/>
    <w:rsid w:val="00F5021A"/>
    <w:rsid w:val="00F503F1"/>
    <w:rsid w:val="00F51D83"/>
    <w:rsid w:val="00F51E0A"/>
    <w:rsid w:val="00F521D2"/>
    <w:rsid w:val="00F53D42"/>
    <w:rsid w:val="00F544B2"/>
    <w:rsid w:val="00F565E2"/>
    <w:rsid w:val="00F60039"/>
    <w:rsid w:val="00F607AB"/>
    <w:rsid w:val="00F65B83"/>
    <w:rsid w:val="00F65EB2"/>
    <w:rsid w:val="00F81093"/>
    <w:rsid w:val="00F8374D"/>
    <w:rsid w:val="00F86578"/>
    <w:rsid w:val="00F9339D"/>
    <w:rsid w:val="00F939C0"/>
    <w:rsid w:val="00F940A4"/>
    <w:rsid w:val="00F9773D"/>
    <w:rsid w:val="00FA40DC"/>
    <w:rsid w:val="00FA4441"/>
    <w:rsid w:val="00FA515A"/>
    <w:rsid w:val="00FA6AEE"/>
    <w:rsid w:val="00FB1114"/>
    <w:rsid w:val="00FB23C6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DA7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5691"/>
    <w:rsid w:val="00FF6030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7B53B2FB"/>
  <w15:docId w15:val="{38EDA68A-2CCF-4A17-A312-A220C0CE1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uiPriority w:val="99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customStyle="1" w:styleId="Titre11">
    <w:name w:val="Titre 11"/>
    <w:basedOn w:val="Heading1"/>
    <w:rsid w:val="008265CF"/>
    <w:pPr>
      <w:keepLines w:val="0"/>
      <w:numPr>
        <w:numId w:val="13"/>
      </w:numPr>
      <w:pBdr>
        <w:bottom w:val="single" w:sz="8" w:space="1" w:color="auto"/>
      </w:pBdr>
      <w:spacing w:before="120" w:after="120" w:line="250" w:lineRule="atLeast"/>
    </w:pPr>
    <w:rPr>
      <w:rFonts w:ascii="Arial" w:eastAsia="Times New Roman" w:hAnsi="Arial" w:cs="Arial"/>
      <w:color w:val="auto"/>
      <w:sz w:val="22"/>
      <w:szCs w:val="20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8265CF"/>
    <w:pPr>
      <w:jc w:val="left"/>
    </w:pPr>
    <w:rPr>
      <w:rFonts w:ascii="Consolas" w:eastAsiaTheme="minorHAnsi" w:hAnsi="Consolas" w:cs="Consolas"/>
      <w:sz w:val="21"/>
      <w:szCs w:val="21"/>
      <w:lang w:val="fr-CH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265CF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hps">
    <w:name w:val="hps"/>
    <w:basedOn w:val="DefaultParagraphFont"/>
    <w:rsid w:val="00826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5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road@uci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8A9D3-D07F-49C5-8AB5-9B4CC4D3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315</TotalTime>
  <Pages>3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92</cp:revision>
  <cp:lastPrinted>2001-03-26T14:55:00Z</cp:lastPrinted>
  <dcterms:created xsi:type="dcterms:W3CDTF">2015-09-24T08:10:00Z</dcterms:created>
  <dcterms:modified xsi:type="dcterms:W3CDTF">2017-04-11T08:49:00Z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